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5B0" w:rsidRPr="007B210C" w:rsidRDefault="005245B0" w:rsidP="005245B0">
      <w:pPr>
        <w:jc w:val="center"/>
        <w:rPr>
          <w:rFonts w:ascii="標楷體" w:eastAsia="標楷體" w:hAnsi="標楷體"/>
          <w:sz w:val="26"/>
          <w:szCs w:val="26"/>
        </w:rPr>
      </w:pPr>
      <w:r w:rsidRPr="007B210C">
        <w:rPr>
          <w:rFonts w:ascii="標楷體" w:eastAsia="標楷體" w:hAnsi="標楷體" w:hint="eastAsia"/>
          <w:sz w:val="26"/>
          <w:szCs w:val="26"/>
        </w:rPr>
        <w:t>高雄市</w:t>
      </w:r>
      <w:r w:rsidRPr="007B210C">
        <w:rPr>
          <w:rFonts w:ascii="標楷體" w:eastAsia="標楷體" w:hAnsi="標楷體"/>
          <w:sz w:val="26"/>
          <w:szCs w:val="26"/>
        </w:rPr>
        <w:t>10</w:t>
      </w:r>
      <w:r w:rsidR="00370E2A">
        <w:rPr>
          <w:rFonts w:ascii="標楷體" w:eastAsia="標楷體" w:hAnsi="標楷體" w:hint="eastAsia"/>
          <w:sz w:val="26"/>
          <w:szCs w:val="26"/>
        </w:rPr>
        <w:t>7</w:t>
      </w:r>
      <w:r w:rsidRPr="007B210C">
        <w:rPr>
          <w:rFonts w:ascii="標楷體" w:eastAsia="標楷體" w:hAnsi="標楷體" w:hint="eastAsia"/>
          <w:sz w:val="26"/>
          <w:szCs w:val="26"/>
        </w:rPr>
        <w:t>學</w:t>
      </w:r>
      <w:r w:rsidRPr="007B210C">
        <w:rPr>
          <w:rFonts w:ascii="標楷體" w:eastAsia="標楷體" w:hAnsi="標楷體"/>
          <w:sz w:val="26"/>
          <w:szCs w:val="26"/>
        </w:rPr>
        <w:t>年</w:t>
      </w:r>
      <w:r w:rsidRPr="007B210C">
        <w:rPr>
          <w:rFonts w:ascii="標楷體" w:eastAsia="標楷體" w:hAnsi="標楷體" w:hint="eastAsia"/>
          <w:sz w:val="26"/>
          <w:szCs w:val="26"/>
        </w:rPr>
        <w:t>寒假育樂營鳳山國小</w:t>
      </w:r>
      <w:r w:rsidRPr="007B210C">
        <w:rPr>
          <w:rFonts w:ascii="標楷體" w:eastAsia="標楷體" w:hAnsi="標楷體"/>
          <w:sz w:val="26"/>
          <w:szCs w:val="26"/>
        </w:rPr>
        <w:t>英語</w:t>
      </w:r>
      <w:r w:rsidRPr="007B210C">
        <w:rPr>
          <w:rFonts w:ascii="標楷體" w:eastAsia="標楷體" w:hAnsi="標楷體" w:hint="eastAsia"/>
          <w:sz w:val="26"/>
          <w:szCs w:val="26"/>
        </w:rPr>
        <w:t>冬</w:t>
      </w:r>
      <w:r w:rsidRPr="007B210C">
        <w:rPr>
          <w:rFonts w:ascii="標楷體" w:eastAsia="標楷體" w:hAnsi="標楷體"/>
          <w:sz w:val="26"/>
          <w:szCs w:val="26"/>
        </w:rPr>
        <w:t>令營課程實施計畫</w:t>
      </w:r>
    </w:p>
    <w:p w:rsidR="005245B0" w:rsidRPr="007B210C" w:rsidRDefault="00426C2B" w:rsidP="00426C2B">
      <w:pPr>
        <w:pStyle w:val="a3"/>
        <w:ind w:leftChars="0" w:left="540"/>
        <w:jc w:val="center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2019</w:t>
      </w:r>
      <w:r w:rsidR="00B03220">
        <w:rPr>
          <w:rFonts w:ascii="標楷體" w:eastAsia="標楷體" w:hAnsi="標楷體" w:hint="eastAsia"/>
          <w:sz w:val="26"/>
          <w:szCs w:val="26"/>
        </w:rPr>
        <w:t xml:space="preserve"> </w:t>
      </w:r>
      <w:r w:rsidR="005245B0" w:rsidRPr="007B210C">
        <w:rPr>
          <w:rFonts w:ascii="標楷體" w:eastAsia="標楷體" w:hAnsi="標楷體" w:hint="eastAsia"/>
          <w:sz w:val="26"/>
          <w:szCs w:val="26"/>
        </w:rPr>
        <w:t xml:space="preserve">Fongshan </w:t>
      </w:r>
      <w:r w:rsidR="005245B0" w:rsidRPr="007B210C">
        <w:rPr>
          <w:rFonts w:ascii="標楷體" w:eastAsia="標楷體" w:hAnsi="標楷體"/>
          <w:sz w:val="26"/>
          <w:szCs w:val="26"/>
        </w:rPr>
        <w:t>English Winter Camp</w:t>
      </w:r>
    </w:p>
    <w:p w:rsidR="005245B0" w:rsidRPr="007B210C" w:rsidRDefault="005245B0" w:rsidP="005245B0">
      <w:pPr>
        <w:jc w:val="center"/>
        <w:rPr>
          <w:rFonts w:ascii="標楷體" w:eastAsia="標楷體" w:hAnsi="標楷體"/>
          <w:sz w:val="26"/>
          <w:szCs w:val="26"/>
        </w:rPr>
      </w:pPr>
    </w:p>
    <w:p w:rsidR="005245B0" w:rsidRPr="007B210C" w:rsidRDefault="007B210C" w:rsidP="00316CAA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一、</w:t>
      </w:r>
      <w:r w:rsidR="005245B0" w:rsidRPr="007B210C">
        <w:rPr>
          <w:rFonts w:ascii="標楷體" w:eastAsia="標楷體" w:hAnsi="標楷體" w:hint="eastAsia"/>
          <w:sz w:val="26"/>
          <w:szCs w:val="26"/>
        </w:rPr>
        <w:t xml:space="preserve">依據: </w:t>
      </w:r>
      <w:r w:rsidR="005245B0" w:rsidRPr="007B210C">
        <w:rPr>
          <w:rFonts w:ascii="標楷體" w:eastAsia="標楷體" w:hAnsi="標楷體"/>
          <w:sz w:val="26"/>
          <w:szCs w:val="26"/>
        </w:rPr>
        <w:t>教育部</w:t>
      </w:r>
      <w:r w:rsidR="00995823" w:rsidRPr="007B210C">
        <w:rPr>
          <w:rFonts w:ascii="標楷體" w:eastAsia="標楷體" w:hAnsi="標楷體"/>
          <w:sz w:val="26"/>
          <w:szCs w:val="26"/>
        </w:rPr>
        <w:t xml:space="preserve"> 10</w:t>
      </w:r>
      <w:r w:rsidR="006D6C15" w:rsidRPr="007B210C">
        <w:rPr>
          <w:rFonts w:ascii="標楷體" w:eastAsia="標楷體" w:hAnsi="標楷體" w:hint="eastAsia"/>
          <w:sz w:val="26"/>
          <w:szCs w:val="26"/>
        </w:rPr>
        <w:t>4-107</w:t>
      </w:r>
      <w:r w:rsidR="005245B0" w:rsidRPr="007B210C">
        <w:rPr>
          <w:rFonts w:ascii="標楷體" w:eastAsia="標楷體" w:hAnsi="標楷體"/>
          <w:sz w:val="26"/>
          <w:szCs w:val="26"/>
        </w:rPr>
        <w:t>年度各縣市提升國民中小學英語文教學成效計畫。</w:t>
      </w:r>
    </w:p>
    <w:p w:rsidR="007B210C" w:rsidRDefault="007B210C" w:rsidP="00316CAA">
      <w:pPr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二、</w:t>
      </w:r>
      <w:r w:rsidR="005245B0" w:rsidRPr="007B210C">
        <w:rPr>
          <w:rFonts w:ascii="標楷體" w:eastAsia="標楷體" w:hAnsi="標楷體" w:hint="eastAsia"/>
          <w:sz w:val="26"/>
          <w:szCs w:val="26"/>
        </w:rPr>
        <w:t xml:space="preserve">目的: </w:t>
      </w:r>
      <w:r w:rsidR="00B97105" w:rsidRPr="007B210C">
        <w:rPr>
          <w:rFonts w:ascii="標楷體" w:eastAsia="標楷體" w:hAnsi="標楷體" w:hint="eastAsia"/>
          <w:sz w:val="26"/>
          <w:szCs w:val="26"/>
        </w:rPr>
        <w:t>以</w:t>
      </w:r>
      <w:r w:rsidR="006605AE" w:rsidRPr="007B210C">
        <w:rPr>
          <w:rFonts w:ascii="標楷體" w:eastAsia="標楷體" w:hAnsi="標楷體" w:hint="eastAsia"/>
          <w:sz w:val="26"/>
          <w:szCs w:val="26"/>
        </w:rPr>
        <w:t>鳳山</w:t>
      </w:r>
      <w:r w:rsidR="005245B0" w:rsidRPr="007B210C">
        <w:rPr>
          <w:rFonts w:ascii="標楷體" w:eastAsia="標楷體" w:hAnsi="標楷體" w:hint="eastAsia"/>
          <w:sz w:val="26"/>
          <w:szCs w:val="26"/>
        </w:rPr>
        <w:t>英語村主題館</w:t>
      </w:r>
      <w:r w:rsidR="00675B25">
        <w:rPr>
          <w:rFonts w:ascii="標楷體" w:eastAsia="標楷體" w:hAnsi="標楷體" w:hint="eastAsia"/>
          <w:sz w:val="26"/>
          <w:szCs w:val="26"/>
        </w:rPr>
        <w:t>與</w:t>
      </w:r>
      <w:r w:rsidR="00B97105" w:rsidRPr="007B210C">
        <w:rPr>
          <w:rFonts w:ascii="標楷體" w:eastAsia="標楷體" w:hAnsi="標楷體" w:hint="eastAsia"/>
          <w:sz w:val="26"/>
          <w:szCs w:val="26"/>
        </w:rPr>
        <w:t>英語教師團隊</w:t>
      </w:r>
      <w:r w:rsidR="006D6C15" w:rsidRPr="007B210C">
        <w:rPr>
          <w:rFonts w:ascii="標楷體" w:eastAsia="標楷體" w:hAnsi="標楷體" w:cs="Times New Roman" w:hint="eastAsia"/>
          <w:sz w:val="26"/>
          <w:szCs w:val="26"/>
        </w:rPr>
        <w:t>，</w:t>
      </w:r>
      <w:r w:rsidR="00B97105" w:rsidRPr="007B210C">
        <w:rPr>
          <w:rFonts w:ascii="標楷體" w:eastAsia="標楷體" w:hAnsi="標楷體" w:cs="Times New Roman" w:hint="eastAsia"/>
          <w:sz w:val="26"/>
          <w:szCs w:val="26"/>
        </w:rPr>
        <w:t>營造沉浸式英語學習環境。</w:t>
      </w:r>
      <w:r w:rsidR="006D6C15" w:rsidRPr="007B210C">
        <w:rPr>
          <w:rFonts w:ascii="標楷體" w:eastAsia="標楷體" w:hAnsi="標楷體" w:cs="Times New Roman" w:hint="eastAsia"/>
          <w:sz w:val="26"/>
          <w:szCs w:val="26"/>
        </w:rPr>
        <w:t>透過分</w:t>
      </w:r>
    </w:p>
    <w:p w:rsidR="007B210C" w:rsidRDefault="007B210C" w:rsidP="00316CAA">
      <w:pPr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        </w:t>
      </w:r>
      <w:r w:rsidR="00675B25">
        <w:rPr>
          <w:rFonts w:ascii="標楷體" w:eastAsia="標楷體" w:hAnsi="標楷體" w:cs="Times New Roman" w:hint="eastAsia"/>
          <w:sz w:val="26"/>
          <w:szCs w:val="26"/>
        </w:rPr>
        <w:t>組合作學習與簡單英語會話發表，將英語學習落實於日常生活中</w:t>
      </w:r>
      <w:r w:rsidR="006D6C15" w:rsidRPr="007B210C">
        <w:rPr>
          <w:rFonts w:ascii="標楷體" w:eastAsia="標楷體" w:hAnsi="標楷體" w:cs="Times New Roman" w:hint="eastAsia"/>
          <w:sz w:val="26"/>
          <w:szCs w:val="26"/>
        </w:rPr>
        <w:t>，增</w:t>
      </w:r>
      <w:r>
        <w:rPr>
          <w:rFonts w:ascii="標楷體" w:eastAsia="標楷體" w:hAnsi="標楷體" w:cs="Times New Roman" w:hint="eastAsia"/>
          <w:sz w:val="26"/>
          <w:szCs w:val="26"/>
        </w:rPr>
        <w:t xml:space="preserve"> </w:t>
      </w:r>
    </w:p>
    <w:p w:rsidR="005245B0" w:rsidRPr="007B210C" w:rsidRDefault="007B210C" w:rsidP="00316CAA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        </w:t>
      </w:r>
      <w:r w:rsidR="006D6C15" w:rsidRPr="007B210C">
        <w:rPr>
          <w:rFonts w:ascii="標楷體" w:eastAsia="標楷體" w:hAnsi="標楷體" w:cs="Times New Roman" w:hint="eastAsia"/>
          <w:sz w:val="26"/>
          <w:szCs w:val="26"/>
        </w:rPr>
        <w:t>進國小學生英語學習興趣。</w:t>
      </w:r>
    </w:p>
    <w:p w:rsidR="005245B0" w:rsidRPr="007B210C" w:rsidRDefault="007B210C" w:rsidP="00316CAA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三、</w:t>
      </w:r>
      <w:r w:rsidR="005245B0" w:rsidRPr="007B210C">
        <w:rPr>
          <w:rFonts w:ascii="標楷體" w:eastAsia="標楷體" w:hAnsi="標楷體" w:hint="eastAsia"/>
          <w:sz w:val="26"/>
          <w:szCs w:val="26"/>
        </w:rPr>
        <w:t>主辦單位:</w:t>
      </w:r>
      <w:r w:rsidR="00B10E65" w:rsidRPr="007B210C">
        <w:rPr>
          <w:rFonts w:ascii="標楷體" w:eastAsia="標楷體" w:hAnsi="標楷體" w:hint="eastAsia"/>
          <w:sz w:val="26"/>
          <w:szCs w:val="26"/>
        </w:rPr>
        <w:t xml:space="preserve"> </w:t>
      </w:r>
      <w:r w:rsidR="005245B0" w:rsidRPr="007B210C">
        <w:rPr>
          <w:rFonts w:ascii="標楷體" w:eastAsia="標楷體" w:hAnsi="標楷體" w:hint="eastAsia"/>
          <w:sz w:val="26"/>
          <w:szCs w:val="26"/>
        </w:rPr>
        <w:t>高雄市鳳山國小</w:t>
      </w:r>
      <w:r w:rsidR="006605AE" w:rsidRPr="007B210C">
        <w:rPr>
          <w:rFonts w:ascii="標楷體" w:eastAsia="標楷體" w:hAnsi="標楷體" w:hint="eastAsia"/>
          <w:sz w:val="26"/>
          <w:szCs w:val="26"/>
        </w:rPr>
        <w:t>鳳山</w:t>
      </w:r>
      <w:r w:rsidR="005245B0" w:rsidRPr="007B210C">
        <w:rPr>
          <w:rFonts w:ascii="標楷體" w:eastAsia="標楷體" w:hAnsi="標楷體" w:hint="eastAsia"/>
          <w:sz w:val="26"/>
          <w:szCs w:val="26"/>
        </w:rPr>
        <w:t>英語村</w:t>
      </w:r>
    </w:p>
    <w:p w:rsidR="005245B0" w:rsidRPr="007B210C" w:rsidRDefault="007B210C" w:rsidP="00316CAA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四、</w:t>
      </w:r>
      <w:r w:rsidR="005245B0" w:rsidRPr="007B210C">
        <w:rPr>
          <w:rFonts w:ascii="標楷體" w:eastAsia="標楷體" w:hAnsi="標楷體" w:hint="eastAsia"/>
          <w:sz w:val="26"/>
          <w:szCs w:val="26"/>
        </w:rPr>
        <w:t>活動日期: 10</w:t>
      </w:r>
      <w:r w:rsidR="00675B25">
        <w:rPr>
          <w:rFonts w:ascii="標楷體" w:eastAsia="標楷體" w:hAnsi="標楷體" w:hint="eastAsia"/>
          <w:sz w:val="26"/>
          <w:szCs w:val="26"/>
        </w:rPr>
        <w:t>8</w:t>
      </w:r>
      <w:r w:rsidR="005245B0" w:rsidRPr="007B210C">
        <w:rPr>
          <w:rFonts w:ascii="標楷體" w:eastAsia="標楷體" w:hAnsi="標楷體" w:hint="eastAsia"/>
          <w:sz w:val="26"/>
          <w:szCs w:val="26"/>
        </w:rPr>
        <w:t>年1月2</w:t>
      </w:r>
      <w:r w:rsidR="00675B25">
        <w:rPr>
          <w:rFonts w:ascii="標楷體" w:eastAsia="標楷體" w:hAnsi="標楷體" w:hint="eastAsia"/>
          <w:sz w:val="26"/>
          <w:szCs w:val="26"/>
        </w:rPr>
        <w:t>1</w:t>
      </w:r>
      <w:r w:rsidR="005245B0" w:rsidRPr="007B210C">
        <w:rPr>
          <w:rFonts w:ascii="標楷體" w:eastAsia="標楷體" w:hAnsi="標楷體" w:hint="eastAsia"/>
          <w:sz w:val="26"/>
          <w:szCs w:val="26"/>
        </w:rPr>
        <w:t>、2</w:t>
      </w:r>
      <w:r w:rsidR="00675B25">
        <w:rPr>
          <w:rFonts w:ascii="標楷體" w:eastAsia="標楷體" w:hAnsi="標楷體" w:hint="eastAsia"/>
          <w:sz w:val="26"/>
          <w:szCs w:val="26"/>
        </w:rPr>
        <w:t>2</w:t>
      </w:r>
      <w:r w:rsidR="005245B0" w:rsidRPr="007B210C">
        <w:rPr>
          <w:rFonts w:ascii="標楷體" w:eastAsia="標楷體" w:hAnsi="標楷體" w:hint="eastAsia"/>
          <w:sz w:val="26"/>
          <w:szCs w:val="26"/>
        </w:rPr>
        <w:t>日，</w:t>
      </w:r>
      <w:r w:rsidR="000544BF" w:rsidRPr="007B210C">
        <w:rPr>
          <w:rFonts w:ascii="標楷體" w:eastAsia="標楷體" w:hAnsi="標楷體" w:hint="eastAsia"/>
          <w:sz w:val="26"/>
          <w:szCs w:val="26"/>
        </w:rPr>
        <w:t>8:30-12:0</w:t>
      </w:r>
      <w:r w:rsidR="005245B0" w:rsidRPr="007B210C">
        <w:rPr>
          <w:rFonts w:ascii="標楷體" w:eastAsia="標楷體" w:hAnsi="標楷體" w:hint="eastAsia"/>
          <w:sz w:val="26"/>
          <w:szCs w:val="26"/>
        </w:rPr>
        <w:t>0。</w:t>
      </w:r>
    </w:p>
    <w:p w:rsidR="005245B0" w:rsidRPr="007B210C" w:rsidRDefault="005245B0" w:rsidP="00316CAA">
      <w:pPr>
        <w:rPr>
          <w:rFonts w:ascii="標楷體" w:eastAsia="標楷體" w:hAnsi="標楷體"/>
          <w:sz w:val="26"/>
          <w:szCs w:val="26"/>
        </w:rPr>
      </w:pPr>
      <w:r w:rsidRPr="007B210C">
        <w:rPr>
          <w:rFonts w:ascii="標楷體" w:eastAsia="標楷體" w:hAnsi="標楷體" w:hint="eastAsia"/>
          <w:sz w:val="26"/>
          <w:szCs w:val="26"/>
        </w:rPr>
        <w:t>五、活動地點: 高雄市鳳山國小</w:t>
      </w:r>
      <w:r w:rsidR="006605AE" w:rsidRPr="007B210C">
        <w:rPr>
          <w:rFonts w:ascii="標楷體" w:eastAsia="標楷體" w:hAnsi="標楷體" w:hint="eastAsia"/>
          <w:sz w:val="26"/>
          <w:szCs w:val="26"/>
        </w:rPr>
        <w:t>鳳山</w:t>
      </w:r>
      <w:r w:rsidRPr="007B210C">
        <w:rPr>
          <w:rFonts w:ascii="標楷體" w:eastAsia="標楷體" w:hAnsi="標楷體" w:hint="eastAsia"/>
          <w:sz w:val="26"/>
          <w:szCs w:val="26"/>
        </w:rPr>
        <w:t>英語村</w:t>
      </w:r>
    </w:p>
    <w:p w:rsidR="00A64587" w:rsidRPr="007B210C" w:rsidRDefault="005245B0" w:rsidP="00316CAA">
      <w:pPr>
        <w:rPr>
          <w:rFonts w:ascii="標楷體" w:eastAsia="標楷體" w:hAnsi="標楷體"/>
          <w:sz w:val="26"/>
          <w:szCs w:val="26"/>
        </w:rPr>
      </w:pPr>
      <w:r w:rsidRPr="007B210C">
        <w:rPr>
          <w:rFonts w:ascii="標楷體" w:eastAsia="標楷體" w:hAnsi="標楷體" w:hint="eastAsia"/>
          <w:sz w:val="26"/>
          <w:szCs w:val="26"/>
        </w:rPr>
        <w:t>六、參加對象:</w:t>
      </w:r>
      <w:r w:rsidR="00B10E65" w:rsidRPr="007B210C">
        <w:rPr>
          <w:rFonts w:ascii="標楷體" w:eastAsia="標楷體" w:hAnsi="標楷體" w:hint="eastAsia"/>
          <w:sz w:val="26"/>
          <w:szCs w:val="26"/>
        </w:rPr>
        <w:t xml:space="preserve"> </w:t>
      </w:r>
      <w:r w:rsidRPr="007B210C">
        <w:rPr>
          <w:rFonts w:ascii="標楷體" w:eastAsia="標楷體" w:hAnsi="標楷體" w:hint="eastAsia"/>
          <w:sz w:val="26"/>
          <w:szCs w:val="26"/>
        </w:rPr>
        <w:t>國小</w:t>
      </w:r>
      <w:r w:rsidR="00E25C2A" w:rsidRPr="007B210C">
        <w:rPr>
          <w:rFonts w:ascii="標楷體" w:eastAsia="標楷體" w:hAnsi="標楷體" w:hint="eastAsia"/>
          <w:sz w:val="26"/>
          <w:szCs w:val="26"/>
        </w:rPr>
        <w:t>三</w:t>
      </w:r>
      <w:r w:rsidRPr="007B210C">
        <w:rPr>
          <w:rFonts w:ascii="標楷體" w:eastAsia="標楷體" w:hAnsi="標楷體" w:hint="eastAsia"/>
          <w:sz w:val="26"/>
          <w:szCs w:val="26"/>
        </w:rPr>
        <w:t>~六年級</w:t>
      </w:r>
    </w:p>
    <w:p w:rsidR="005245B0" w:rsidRPr="007B210C" w:rsidRDefault="005245B0" w:rsidP="00316CAA">
      <w:pPr>
        <w:rPr>
          <w:rFonts w:ascii="標楷體" w:eastAsia="標楷體" w:hAnsi="標楷體"/>
          <w:color w:val="FF0000"/>
          <w:sz w:val="26"/>
          <w:szCs w:val="26"/>
        </w:rPr>
      </w:pPr>
      <w:r w:rsidRPr="007B210C">
        <w:rPr>
          <w:rFonts w:ascii="標楷體" w:eastAsia="標楷體" w:hAnsi="標楷體" w:hint="eastAsia"/>
          <w:sz w:val="26"/>
          <w:szCs w:val="26"/>
        </w:rPr>
        <w:t>七、</w:t>
      </w:r>
      <w:r w:rsidR="00222CB5" w:rsidRPr="007B210C">
        <w:rPr>
          <w:rFonts w:ascii="標楷體" w:eastAsia="標楷體" w:hAnsi="標楷體" w:hint="eastAsia"/>
          <w:sz w:val="26"/>
          <w:szCs w:val="26"/>
        </w:rPr>
        <w:t xml:space="preserve">活動費用: </w:t>
      </w:r>
      <w:r w:rsidR="005E760B">
        <w:rPr>
          <w:rFonts w:ascii="標楷體" w:eastAsia="標楷體" w:hAnsi="標楷體" w:hint="eastAsia"/>
          <w:sz w:val="26"/>
          <w:szCs w:val="26"/>
        </w:rPr>
        <w:t>2</w:t>
      </w:r>
      <w:r w:rsidR="00C22C1B">
        <w:rPr>
          <w:rFonts w:ascii="標楷體" w:eastAsia="標楷體" w:hAnsi="標楷體" w:hint="eastAsia"/>
          <w:sz w:val="26"/>
          <w:szCs w:val="26"/>
        </w:rPr>
        <w:t>00元</w:t>
      </w:r>
      <w:r w:rsidR="0047600A">
        <w:rPr>
          <w:rFonts w:ascii="標楷體" w:eastAsia="標楷體" w:hAnsi="標楷體" w:hint="eastAsia"/>
          <w:sz w:val="26"/>
          <w:szCs w:val="26"/>
        </w:rPr>
        <w:t>(</w:t>
      </w:r>
      <w:r w:rsidR="0047600A">
        <w:rPr>
          <w:rFonts w:ascii="標楷體" w:eastAsia="標楷體" w:hAnsi="標楷體"/>
          <w:sz w:val="26"/>
          <w:szCs w:val="26"/>
        </w:rPr>
        <w:t>T-shirt</w:t>
      </w:r>
      <w:r w:rsidR="0047600A">
        <w:rPr>
          <w:rFonts w:ascii="標楷體" w:eastAsia="標楷體" w:hAnsi="標楷體" w:hint="eastAsia"/>
          <w:sz w:val="26"/>
          <w:szCs w:val="26"/>
        </w:rPr>
        <w:t>製作費用)</w:t>
      </w:r>
    </w:p>
    <w:p w:rsidR="005245B0" w:rsidRPr="007B210C" w:rsidRDefault="005245B0" w:rsidP="00316CAA">
      <w:pPr>
        <w:rPr>
          <w:rFonts w:ascii="標楷體" w:eastAsia="標楷體" w:hAnsi="標楷體"/>
          <w:sz w:val="26"/>
          <w:szCs w:val="26"/>
        </w:rPr>
      </w:pPr>
      <w:r w:rsidRPr="007B210C">
        <w:rPr>
          <w:rFonts w:ascii="標楷體" w:eastAsia="標楷體" w:hAnsi="標楷體" w:hint="eastAsia"/>
          <w:sz w:val="26"/>
          <w:szCs w:val="26"/>
        </w:rPr>
        <w:t>八、報名</w:t>
      </w:r>
      <w:r w:rsidR="007B210C">
        <w:rPr>
          <w:rFonts w:ascii="標楷體" w:eastAsia="標楷體" w:hAnsi="標楷體" w:hint="eastAsia"/>
          <w:sz w:val="26"/>
          <w:szCs w:val="26"/>
        </w:rPr>
        <w:t>日期與</w:t>
      </w:r>
      <w:r w:rsidRPr="007B210C">
        <w:rPr>
          <w:rFonts w:ascii="標楷體" w:eastAsia="標楷體" w:hAnsi="標楷體" w:hint="eastAsia"/>
          <w:sz w:val="26"/>
          <w:szCs w:val="26"/>
        </w:rPr>
        <w:t xml:space="preserve">方式: </w:t>
      </w:r>
    </w:p>
    <w:p w:rsidR="005245B0" w:rsidRPr="007B210C" w:rsidRDefault="005245B0" w:rsidP="00316CAA">
      <w:pPr>
        <w:rPr>
          <w:rFonts w:ascii="標楷體" w:eastAsia="標楷體" w:hAnsi="標楷體"/>
          <w:sz w:val="26"/>
          <w:szCs w:val="26"/>
        </w:rPr>
      </w:pPr>
      <w:r w:rsidRPr="007B210C">
        <w:rPr>
          <w:rFonts w:ascii="標楷體" w:eastAsia="標楷體" w:hAnsi="標楷體" w:hint="eastAsia"/>
          <w:sz w:val="26"/>
          <w:szCs w:val="26"/>
        </w:rPr>
        <w:t xml:space="preserve">   </w:t>
      </w:r>
      <w:r w:rsidR="00B9215F" w:rsidRPr="007B210C">
        <w:rPr>
          <w:rFonts w:ascii="標楷體" w:eastAsia="標楷體" w:hAnsi="標楷體" w:hint="eastAsia"/>
          <w:sz w:val="26"/>
          <w:szCs w:val="26"/>
        </w:rPr>
        <w:t xml:space="preserve"> </w:t>
      </w:r>
      <w:r w:rsidRPr="007B210C">
        <w:rPr>
          <w:rFonts w:ascii="標楷體" w:eastAsia="標楷體" w:hAnsi="標楷體" w:hint="eastAsia"/>
          <w:sz w:val="26"/>
          <w:szCs w:val="26"/>
        </w:rPr>
        <w:t xml:space="preserve">1. </w:t>
      </w:r>
      <w:r w:rsidR="00370E2A">
        <w:rPr>
          <w:rFonts w:ascii="標楷體" w:eastAsia="標楷體" w:hAnsi="標楷體" w:hint="eastAsia"/>
          <w:sz w:val="26"/>
          <w:szCs w:val="26"/>
        </w:rPr>
        <w:t>1</w:t>
      </w:r>
      <w:r w:rsidR="007B210C">
        <w:rPr>
          <w:rFonts w:ascii="標楷體" w:eastAsia="標楷體" w:hAnsi="標楷體" w:hint="eastAsia"/>
          <w:sz w:val="26"/>
          <w:szCs w:val="26"/>
        </w:rPr>
        <w:t>月</w:t>
      </w:r>
      <w:r w:rsidR="0019139E">
        <w:rPr>
          <w:rFonts w:ascii="標楷體" w:eastAsia="標楷體" w:hAnsi="標楷體" w:hint="eastAsia"/>
          <w:sz w:val="26"/>
          <w:szCs w:val="26"/>
        </w:rPr>
        <w:t>3日九</w:t>
      </w:r>
      <w:r w:rsidR="007B210C">
        <w:rPr>
          <w:rFonts w:ascii="標楷體" w:eastAsia="標楷體" w:hAnsi="標楷體" w:hint="eastAsia"/>
          <w:sz w:val="26"/>
          <w:szCs w:val="26"/>
        </w:rPr>
        <w:t>點起</w:t>
      </w:r>
      <w:r w:rsidR="00A15481" w:rsidRPr="007B210C">
        <w:rPr>
          <w:rFonts w:ascii="標楷體" w:eastAsia="標楷體" w:hAnsi="標楷體" w:hint="eastAsia"/>
          <w:sz w:val="26"/>
          <w:szCs w:val="26"/>
        </w:rPr>
        <w:t>一律採線上報名</w:t>
      </w:r>
      <w:r w:rsidR="00370E2A">
        <w:rPr>
          <w:rFonts w:ascii="標楷體" w:eastAsia="標楷體" w:hAnsi="標楷體" w:hint="eastAsia"/>
          <w:sz w:val="26"/>
          <w:szCs w:val="26"/>
        </w:rPr>
        <w:t>，1月4日24:00報名截止，</w:t>
      </w:r>
      <w:r w:rsidR="00A15481" w:rsidRPr="007B210C">
        <w:rPr>
          <w:rFonts w:ascii="標楷體" w:eastAsia="標楷體" w:hAnsi="標楷體" w:hint="eastAsia"/>
          <w:sz w:val="26"/>
          <w:szCs w:val="26"/>
        </w:rPr>
        <w:t>由</w:t>
      </w:r>
      <w:r w:rsidR="00A15481" w:rsidRPr="00E568BE">
        <w:rPr>
          <w:rFonts w:ascii="標楷體" w:eastAsia="標楷體" w:hAnsi="標楷體" w:hint="eastAsia"/>
          <w:sz w:val="26"/>
          <w:szCs w:val="26"/>
        </w:rPr>
        <w:t>鳳山國小網站首頁「學校公告」點選進入連結，填寫表單</w:t>
      </w:r>
      <w:r w:rsidRPr="00E568BE">
        <w:rPr>
          <w:rFonts w:ascii="標楷體" w:eastAsia="標楷體" w:hAnsi="標楷體" w:hint="eastAsia"/>
          <w:sz w:val="26"/>
          <w:szCs w:val="26"/>
        </w:rPr>
        <w:t>報名。</w:t>
      </w:r>
    </w:p>
    <w:p w:rsidR="005245B0" w:rsidRPr="007B210C" w:rsidRDefault="005245B0" w:rsidP="00316CAA">
      <w:pPr>
        <w:rPr>
          <w:rFonts w:ascii="標楷體" w:eastAsia="標楷體" w:hAnsi="標楷體"/>
          <w:sz w:val="26"/>
          <w:szCs w:val="26"/>
        </w:rPr>
      </w:pPr>
      <w:r w:rsidRPr="007B210C">
        <w:rPr>
          <w:rFonts w:ascii="標楷體" w:eastAsia="標楷體" w:hAnsi="標楷體" w:hint="eastAsia"/>
          <w:sz w:val="26"/>
          <w:szCs w:val="26"/>
        </w:rPr>
        <w:t xml:space="preserve">   </w:t>
      </w:r>
      <w:r w:rsidR="00B9215F" w:rsidRPr="007B210C">
        <w:rPr>
          <w:rFonts w:ascii="標楷體" w:eastAsia="標楷體" w:hAnsi="標楷體" w:hint="eastAsia"/>
          <w:sz w:val="26"/>
          <w:szCs w:val="26"/>
        </w:rPr>
        <w:t xml:space="preserve"> </w:t>
      </w:r>
      <w:r w:rsidRPr="007B210C">
        <w:rPr>
          <w:rFonts w:ascii="標楷體" w:eastAsia="標楷體" w:hAnsi="標楷體" w:hint="eastAsia"/>
          <w:sz w:val="26"/>
          <w:szCs w:val="26"/>
        </w:rPr>
        <w:t xml:space="preserve">2. </w:t>
      </w:r>
      <w:r w:rsidR="007B210C">
        <w:rPr>
          <w:rFonts w:ascii="標楷體" w:eastAsia="標楷體" w:hAnsi="標楷體" w:hint="eastAsia"/>
          <w:sz w:val="26"/>
          <w:szCs w:val="26"/>
        </w:rPr>
        <w:t>招收三至六年級學生</w:t>
      </w:r>
      <w:r w:rsidR="0022313F" w:rsidRPr="007B210C">
        <w:rPr>
          <w:rFonts w:ascii="標楷體" w:eastAsia="標楷體" w:hAnsi="標楷體" w:hint="eastAsia"/>
          <w:sz w:val="26"/>
          <w:szCs w:val="26"/>
        </w:rPr>
        <w:t>4</w:t>
      </w:r>
      <w:r w:rsidRPr="007B210C">
        <w:rPr>
          <w:rFonts w:ascii="標楷體" w:eastAsia="標楷體" w:hAnsi="標楷體" w:hint="eastAsia"/>
          <w:sz w:val="26"/>
          <w:szCs w:val="26"/>
        </w:rPr>
        <w:t>0</w:t>
      </w:r>
      <w:r w:rsidR="007B210C">
        <w:rPr>
          <w:rFonts w:ascii="標楷體" w:eastAsia="標楷體" w:hAnsi="標楷體" w:hint="eastAsia"/>
          <w:sz w:val="26"/>
          <w:szCs w:val="26"/>
        </w:rPr>
        <w:t>名</w:t>
      </w:r>
      <w:r w:rsidRPr="007B210C">
        <w:rPr>
          <w:rFonts w:ascii="標楷體" w:eastAsia="標楷體" w:hAnsi="標楷體" w:hint="eastAsia"/>
          <w:sz w:val="26"/>
          <w:szCs w:val="26"/>
        </w:rPr>
        <w:t>，額滿為止</w:t>
      </w:r>
      <w:r w:rsidR="009E7CD7">
        <w:rPr>
          <w:rFonts w:ascii="標楷體" w:eastAsia="標楷體" w:hAnsi="標楷體" w:hint="eastAsia"/>
          <w:sz w:val="26"/>
          <w:szCs w:val="26"/>
        </w:rPr>
        <w:t>，</w:t>
      </w:r>
      <w:r w:rsidR="00F23EA8">
        <w:rPr>
          <w:rFonts w:ascii="標楷體" w:eastAsia="標楷體" w:hAnsi="標楷體" w:hint="eastAsia"/>
          <w:sz w:val="26"/>
          <w:szCs w:val="26"/>
        </w:rPr>
        <w:t>1/7~1/9開始繳費，</w:t>
      </w:r>
      <w:r w:rsidR="009E7CD7">
        <w:rPr>
          <w:rFonts w:ascii="標楷體" w:eastAsia="標楷體" w:hAnsi="標楷體" w:hint="eastAsia"/>
          <w:sz w:val="26"/>
          <w:szCs w:val="26"/>
        </w:rPr>
        <w:t>報名錄取名單1月</w:t>
      </w:r>
      <w:r w:rsidR="00E30C9E">
        <w:rPr>
          <w:rFonts w:ascii="標楷體" w:eastAsia="標楷體" w:hAnsi="標楷體" w:hint="eastAsia"/>
          <w:sz w:val="26"/>
          <w:szCs w:val="26"/>
        </w:rPr>
        <w:t>1</w:t>
      </w:r>
      <w:r w:rsidR="00370E2A">
        <w:rPr>
          <w:rFonts w:ascii="標楷體" w:eastAsia="標楷體" w:hAnsi="標楷體" w:hint="eastAsia"/>
          <w:sz w:val="26"/>
          <w:szCs w:val="26"/>
        </w:rPr>
        <w:t>4</w:t>
      </w:r>
      <w:r w:rsidR="009E7CD7">
        <w:rPr>
          <w:rFonts w:ascii="標楷體" w:eastAsia="標楷體" w:hAnsi="標楷體" w:hint="eastAsia"/>
          <w:sz w:val="26"/>
          <w:szCs w:val="26"/>
        </w:rPr>
        <w:t>日前公布於</w:t>
      </w:r>
      <w:r w:rsidR="00675B25">
        <w:rPr>
          <w:rFonts w:ascii="標楷體" w:eastAsia="標楷體" w:hAnsi="標楷體" w:hint="eastAsia"/>
          <w:sz w:val="26"/>
          <w:szCs w:val="26"/>
        </w:rPr>
        <w:t>鳳山國小網站及</w:t>
      </w:r>
      <w:r w:rsidR="009E7CD7">
        <w:rPr>
          <w:rFonts w:ascii="標楷體" w:eastAsia="標楷體" w:hAnsi="標楷體" w:hint="eastAsia"/>
          <w:sz w:val="26"/>
          <w:szCs w:val="26"/>
        </w:rPr>
        <w:t>鳳山英語村「最新消息」</w:t>
      </w:r>
      <w:r w:rsidRPr="007B210C">
        <w:rPr>
          <w:rFonts w:ascii="標楷體" w:eastAsia="標楷體" w:hAnsi="標楷體" w:hint="eastAsia"/>
          <w:sz w:val="26"/>
          <w:szCs w:val="26"/>
        </w:rPr>
        <w:t>。</w:t>
      </w:r>
    </w:p>
    <w:p w:rsidR="005245B0" w:rsidRPr="007B210C" w:rsidRDefault="005245B0" w:rsidP="00316CAA">
      <w:pPr>
        <w:rPr>
          <w:rFonts w:asciiTheme="majorHAnsi" w:eastAsia="標楷體" w:hAnsiTheme="majorHAnsi"/>
          <w:sz w:val="26"/>
          <w:szCs w:val="26"/>
        </w:rPr>
      </w:pPr>
      <w:r w:rsidRPr="007B210C">
        <w:rPr>
          <w:rFonts w:ascii="標楷體" w:eastAsia="標楷體" w:hAnsi="標楷體" w:hint="eastAsia"/>
          <w:sz w:val="26"/>
          <w:szCs w:val="26"/>
        </w:rPr>
        <w:t>九、</w:t>
      </w:r>
      <w:r w:rsidR="00675B25">
        <w:rPr>
          <w:rFonts w:asciiTheme="majorHAnsi" w:eastAsia="標楷體" w:hAnsiTheme="majorHAnsi" w:hint="eastAsia"/>
          <w:sz w:val="26"/>
          <w:szCs w:val="26"/>
        </w:rPr>
        <w:t>師　資：鳳山國小英語</w:t>
      </w:r>
      <w:r w:rsidRPr="007B210C">
        <w:rPr>
          <w:rFonts w:asciiTheme="majorHAnsi" w:eastAsia="標楷體" w:hAnsiTheme="majorHAnsi" w:hint="eastAsia"/>
          <w:sz w:val="26"/>
          <w:szCs w:val="26"/>
        </w:rPr>
        <w:t>教師團隊。</w:t>
      </w:r>
    </w:p>
    <w:p w:rsidR="007B210C" w:rsidRDefault="00182BC5" w:rsidP="00316CAA">
      <w:pPr>
        <w:rPr>
          <w:rFonts w:ascii="標楷體" w:eastAsia="標楷體" w:hAnsi="標楷體"/>
          <w:sz w:val="26"/>
          <w:szCs w:val="26"/>
        </w:rPr>
      </w:pPr>
      <w:r w:rsidRPr="007B210C">
        <w:rPr>
          <w:rFonts w:asciiTheme="majorHAnsi" w:eastAsia="標楷體" w:hAnsiTheme="majorHAnsi" w:hint="eastAsia"/>
          <w:sz w:val="26"/>
          <w:szCs w:val="26"/>
        </w:rPr>
        <w:t>十、預期效益：學生能透過分組合作學習與簡單英語會話於成果發表會</w:t>
      </w:r>
      <w:r w:rsidR="00A14F1D" w:rsidRPr="007B210C">
        <w:rPr>
          <w:rFonts w:asciiTheme="majorHAnsi" w:eastAsia="標楷體" w:hAnsiTheme="majorHAnsi" w:hint="eastAsia"/>
          <w:sz w:val="26"/>
          <w:szCs w:val="26"/>
        </w:rPr>
        <w:t>展現小組學習成果</w:t>
      </w:r>
      <w:r w:rsidR="00A14F1D" w:rsidRPr="007B210C">
        <w:rPr>
          <w:rFonts w:ascii="標楷體" w:eastAsia="標楷體" w:hAnsi="標楷體" w:hint="eastAsia"/>
          <w:sz w:val="26"/>
          <w:szCs w:val="26"/>
        </w:rPr>
        <w:t>。</w:t>
      </w:r>
    </w:p>
    <w:p w:rsidR="00182BC5" w:rsidRPr="007B210C" w:rsidRDefault="007B210C" w:rsidP="00316CAA">
      <w:pPr>
        <w:rPr>
          <w:rFonts w:asciiTheme="majorHAnsi" w:eastAsia="標楷體" w:hAnsiTheme="majorHAnsi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</w:t>
      </w:r>
      <w:r w:rsidR="00A14F1D" w:rsidRPr="007B210C">
        <w:rPr>
          <w:rFonts w:asciiTheme="majorHAnsi" w:eastAsia="標楷體" w:hAnsiTheme="majorHAnsi" w:hint="eastAsia"/>
          <w:sz w:val="26"/>
          <w:szCs w:val="26"/>
        </w:rPr>
        <w:t>達成學習目標者</w:t>
      </w:r>
      <w:r w:rsidR="00A14F1D" w:rsidRPr="007B210C">
        <w:rPr>
          <w:rFonts w:ascii="標楷體" w:eastAsia="標楷體" w:hAnsi="標楷體" w:hint="eastAsia"/>
          <w:sz w:val="26"/>
          <w:szCs w:val="26"/>
        </w:rPr>
        <w:t>，</w:t>
      </w:r>
      <w:r w:rsidR="00A14F1D" w:rsidRPr="007B210C">
        <w:rPr>
          <w:rFonts w:asciiTheme="majorHAnsi" w:eastAsia="標楷體" w:hAnsiTheme="majorHAnsi" w:hint="eastAsia"/>
          <w:sz w:val="26"/>
          <w:szCs w:val="26"/>
        </w:rPr>
        <w:t>給予獎勵品</w:t>
      </w:r>
      <w:r w:rsidR="00A14F1D" w:rsidRPr="007B210C">
        <w:rPr>
          <w:rFonts w:ascii="標楷體" w:eastAsia="標楷體" w:hAnsi="標楷體" w:hint="eastAsia"/>
          <w:sz w:val="26"/>
          <w:szCs w:val="26"/>
        </w:rPr>
        <w:t>，</w:t>
      </w:r>
      <w:r w:rsidR="00A14F1D" w:rsidRPr="007B210C">
        <w:rPr>
          <w:rFonts w:asciiTheme="majorHAnsi" w:eastAsia="標楷體" w:hAnsiTheme="majorHAnsi" w:hint="eastAsia"/>
          <w:sz w:val="26"/>
          <w:szCs w:val="26"/>
        </w:rPr>
        <w:t>以資鼓勵</w:t>
      </w:r>
      <w:r w:rsidR="00A14F1D" w:rsidRPr="007B210C">
        <w:rPr>
          <w:rFonts w:ascii="標楷體" w:eastAsia="標楷體" w:hAnsi="標楷體" w:hint="eastAsia"/>
          <w:sz w:val="26"/>
          <w:szCs w:val="26"/>
        </w:rPr>
        <w:t>。</w:t>
      </w:r>
    </w:p>
    <w:p w:rsidR="005245B0" w:rsidRPr="007B210C" w:rsidRDefault="005245B0" w:rsidP="00316CAA">
      <w:pPr>
        <w:rPr>
          <w:rFonts w:asciiTheme="majorHAnsi" w:eastAsia="標楷體" w:hAnsiTheme="majorHAnsi"/>
          <w:sz w:val="26"/>
          <w:szCs w:val="26"/>
        </w:rPr>
      </w:pPr>
      <w:r w:rsidRPr="007B210C">
        <w:rPr>
          <w:rFonts w:asciiTheme="majorHAnsi" w:eastAsia="標楷體" w:hAnsiTheme="majorHAnsi" w:hint="eastAsia"/>
          <w:sz w:val="26"/>
          <w:szCs w:val="26"/>
        </w:rPr>
        <w:t>十</w:t>
      </w:r>
      <w:r w:rsidR="00A14F1D" w:rsidRPr="007B210C">
        <w:rPr>
          <w:rFonts w:asciiTheme="majorHAnsi" w:eastAsia="標楷體" w:hAnsiTheme="majorHAnsi" w:hint="eastAsia"/>
          <w:sz w:val="26"/>
          <w:szCs w:val="26"/>
        </w:rPr>
        <w:t>一</w:t>
      </w:r>
      <w:r w:rsidRPr="007B210C">
        <w:rPr>
          <w:rFonts w:asciiTheme="majorHAnsi" w:eastAsia="標楷體" w:hAnsiTheme="majorHAnsi" w:hint="eastAsia"/>
          <w:sz w:val="26"/>
          <w:szCs w:val="26"/>
        </w:rPr>
        <w:t>、攜帶物品：</w:t>
      </w:r>
      <w:r w:rsidR="00C07C86">
        <w:rPr>
          <w:rFonts w:asciiTheme="majorHAnsi" w:eastAsia="標楷體" w:hAnsiTheme="majorHAnsi" w:hint="eastAsia"/>
          <w:color w:val="000000"/>
          <w:sz w:val="26"/>
          <w:szCs w:val="26"/>
        </w:rPr>
        <w:t>活動期間請自備紙和筆記本</w:t>
      </w:r>
      <w:r w:rsidRPr="007B210C">
        <w:rPr>
          <w:rFonts w:asciiTheme="majorHAnsi" w:eastAsia="標楷體" w:hAnsiTheme="majorHAnsi" w:hint="eastAsia"/>
          <w:color w:val="000000"/>
          <w:sz w:val="26"/>
          <w:szCs w:val="26"/>
        </w:rPr>
        <w:t>與水壺</w:t>
      </w:r>
      <w:r w:rsidRPr="007B210C">
        <w:rPr>
          <w:rFonts w:asciiTheme="majorHAnsi" w:eastAsia="標楷體" w:hAnsiTheme="majorHAnsi" w:hint="eastAsia"/>
          <w:color w:val="000000"/>
          <w:sz w:val="26"/>
          <w:szCs w:val="26"/>
        </w:rPr>
        <w:t>(</w:t>
      </w:r>
      <w:r w:rsidRPr="007B210C">
        <w:rPr>
          <w:rFonts w:asciiTheme="majorHAnsi" w:eastAsia="標楷體" w:hAnsiTheme="majorHAnsi" w:hint="eastAsia"/>
          <w:color w:val="000000"/>
          <w:sz w:val="26"/>
          <w:szCs w:val="26"/>
        </w:rPr>
        <w:t>本校備有飲水機</w:t>
      </w:r>
      <w:r w:rsidRPr="007B210C">
        <w:rPr>
          <w:rFonts w:asciiTheme="majorHAnsi" w:eastAsia="標楷體" w:hAnsiTheme="majorHAnsi" w:hint="eastAsia"/>
          <w:color w:val="000000"/>
          <w:sz w:val="26"/>
          <w:szCs w:val="26"/>
        </w:rPr>
        <w:t>)</w:t>
      </w:r>
      <w:r w:rsidRPr="007B210C">
        <w:rPr>
          <w:rFonts w:asciiTheme="majorHAnsi" w:eastAsia="標楷體" w:hAnsiTheme="majorHAnsi" w:hint="eastAsia"/>
          <w:color w:val="000000"/>
          <w:sz w:val="26"/>
          <w:szCs w:val="26"/>
        </w:rPr>
        <w:t>。</w:t>
      </w:r>
    </w:p>
    <w:p w:rsidR="005245B0" w:rsidRPr="007B210C" w:rsidRDefault="005245B0" w:rsidP="00316CAA">
      <w:pPr>
        <w:rPr>
          <w:rFonts w:asciiTheme="majorHAnsi" w:eastAsia="標楷體" w:hAnsiTheme="majorHAnsi"/>
          <w:sz w:val="26"/>
          <w:szCs w:val="26"/>
        </w:rPr>
      </w:pPr>
      <w:r w:rsidRPr="007B210C">
        <w:rPr>
          <w:rFonts w:asciiTheme="majorHAnsi" w:eastAsia="標楷體" w:hAnsiTheme="majorHAnsi" w:hint="eastAsia"/>
          <w:sz w:val="26"/>
          <w:szCs w:val="26"/>
        </w:rPr>
        <w:t>十</w:t>
      </w:r>
      <w:r w:rsidR="00A14F1D" w:rsidRPr="007B210C">
        <w:rPr>
          <w:rFonts w:asciiTheme="majorHAnsi" w:eastAsia="標楷體" w:hAnsiTheme="majorHAnsi" w:hint="eastAsia"/>
          <w:sz w:val="26"/>
          <w:szCs w:val="26"/>
        </w:rPr>
        <w:t>二</w:t>
      </w:r>
      <w:r w:rsidRPr="007B210C">
        <w:rPr>
          <w:rFonts w:asciiTheme="majorHAnsi" w:eastAsia="標楷體" w:hAnsiTheme="majorHAnsi" w:hint="eastAsia"/>
          <w:sz w:val="26"/>
          <w:szCs w:val="26"/>
        </w:rPr>
        <w:t>、注意事項：下課時</w:t>
      </w:r>
      <w:r w:rsidR="0022313F" w:rsidRPr="007B210C">
        <w:rPr>
          <w:rFonts w:asciiTheme="majorHAnsi" w:eastAsia="標楷體" w:hAnsiTheme="majorHAnsi" w:hint="eastAsia"/>
          <w:sz w:val="26"/>
          <w:szCs w:val="26"/>
        </w:rPr>
        <w:t>(12:0</w:t>
      </w:r>
      <w:r w:rsidRPr="007B210C">
        <w:rPr>
          <w:rFonts w:asciiTheme="majorHAnsi" w:eastAsia="標楷體" w:hAnsiTheme="majorHAnsi" w:hint="eastAsia"/>
          <w:sz w:val="26"/>
          <w:szCs w:val="26"/>
        </w:rPr>
        <w:t>0)</w:t>
      </w:r>
      <w:r w:rsidRPr="007B210C">
        <w:rPr>
          <w:rFonts w:asciiTheme="majorHAnsi" w:eastAsia="標楷體" w:hAnsiTheme="majorHAnsi" w:hint="eastAsia"/>
          <w:sz w:val="26"/>
          <w:szCs w:val="26"/>
        </w:rPr>
        <w:t>，敬請</w:t>
      </w:r>
      <w:r w:rsidRPr="007B210C">
        <w:rPr>
          <w:rFonts w:asciiTheme="majorHAnsi" w:eastAsia="標楷體" w:hAnsiTheme="majorHAnsi"/>
          <w:sz w:val="26"/>
          <w:szCs w:val="26"/>
        </w:rPr>
        <w:t xml:space="preserve"> </w:t>
      </w:r>
      <w:r w:rsidRPr="007B210C">
        <w:rPr>
          <w:rFonts w:asciiTheme="majorHAnsi" w:eastAsia="標楷體" w:hAnsiTheme="majorHAnsi" w:hint="eastAsia"/>
          <w:sz w:val="26"/>
          <w:szCs w:val="26"/>
        </w:rPr>
        <w:t>貴家長</w:t>
      </w:r>
      <w:r w:rsidR="00675B25">
        <w:rPr>
          <w:rFonts w:asciiTheme="majorHAnsi" w:eastAsia="標楷體" w:hAnsiTheme="majorHAnsi" w:hint="eastAsia"/>
          <w:sz w:val="26"/>
          <w:szCs w:val="26"/>
        </w:rPr>
        <w:t>務必準時</w:t>
      </w:r>
      <w:r w:rsidRPr="007B210C">
        <w:rPr>
          <w:rFonts w:asciiTheme="majorHAnsi" w:eastAsia="標楷體" w:hAnsiTheme="majorHAnsi" w:hint="eastAsia"/>
          <w:sz w:val="26"/>
          <w:szCs w:val="26"/>
        </w:rPr>
        <w:t>到鳳山國小大門口接回貴子弟，以策安全，謝謝合作。</w:t>
      </w:r>
    </w:p>
    <w:p w:rsidR="002B4986" w:rsidRPr="007B210C" w:rsidRDefault="00A64587" w:rsidP="00316CAA">
      <w:pPr>
        <w:rPr>
          <w:rFonts w:asciiTheme="majorHAnsi" w:eastAsia="標楷體" w:hAnsiTheme="majorHAnsi"/>
          <w:sz w:val="26"/>
          <w:szCs w:val="26"/>
        </w:rPr>
      </w:pPr>
      <w:r w:rsidRPr="007B210C">
        <w:rPr>
          <w:rFonts w:asciiTheme="majorHAnsi" w:eastAsia="標楷體" w:hAnsiTheme="majorHAnsi" w:hint="eastAsia"/>
          <w:sz w:val="26"/>
          <w:szCs w:val="26"/>
        </w:rPr>
        <w:t>十</w:t>
      </w:r>
      <w:r w:rsidR="00A14F1D" w:rsidRPr="007B210C">
        <w:rPr>
          <w:rFonts w:asciiTheme="majorHAnsi" w:eastAsia="標楷體" w:hAnsiTheme="majorHAnsi" w:hint="eastAsia"/>
          <w:sz w:val="26"/>
          <w:szCs w:val="26"/>
        </w:rPr>
        <w:t>三</w:t>
      </w:r>
      <w:r w:rsidRPr="007B210C">
        <w:rPr>
          <w:rFonts w:asciiTheme="majorHAnsi" w:eastAsia="標楷體" w:hAnsiTheme="majorHAnsi" w:hint="eastAsia"/>
          <w:sz w:val="26"/>
          <w:szCs w:val="26"/>
        </w:rPr>
        <w:t>、課程表</w:t>
      </w:r>
      <w:r w:rsidR="00A52802" w:rsidRPr="007B210C">
        <w:rPr>
          <w:rFonts w:asciiTheme="majorHAnsi" w:eastAsia="標楷體" w:hAnsiTheme="majorHAnsi" w:hint="eastAsia"/>
          <w:sz w:val="26"/>
          <w:szCs w:val="26"/>
        </w:rPr>
        <w:t>(</w:t>
      </w:r>
      <w:r w:rsidR="00A52802" w:rsidRPr="007B210C">
        <w:rPr>
          <w:rFonts w:asciiTheme="majorHAnsi" w:eastAsia="標楷體" w:hAnsiTheme="majorHAnsi" w:hint="eastAsia"/>
          <w:sz w:val="26"/>
          <w:szCs w:val="26"/>
        </w:rPr>
        <w:t>如附件</w:t>
      </w:r>
      <w:r w:rsidR="00A52802" w:rsidRPr="007B210C">
        <w:rPr>
          <w:rFonts w:asciiTheme="majorHAnsi" w:eastAsia="標楷體" w:hAnsiTheme="majorHAnsi" w:hint="eastAsia"/>
          <w:sz w:val="26"/>
          <w:szCs w:val="26"/>
        </w:rPr>
        <w:t>)</w:t>
      </w:r>
      <w:r w:rsidR="00C37080" w:rsidRPr="007B210C">
        <w:rPr>
          <w:rFonts w:ascii="新細明體" w:eastAsia="新細明體" w:hAnsi="新細明體" w:hint="eastAsia"/>
          <w:sz w:val="26"/>
          <w:szCs w:val="26"/>
        </w:rPr>
        <w:t>：</w:t>
      </w:r>
      <w:r w:rsidRPr="007B210C">
        <w:rPr>
          <w:rFonts w:asciiTheme="majorHAnsi" w:eastAsia="標楷體" w:hAnsiTheme="majorHAnsi" w:hint="eastAsia"/>
          <w:sz w:val="26"/>
          <w:szCs w:val="26"/>
        </w:rPr>
        <w:t xml:space="preserve"> </w:t>
      </w:r>
    </w:p>
    <w:p w:rsidR="007B210C" w:rsidRPr="007B210C" w:rsidRDefault="007B210C" w:rsidP="00316CAA">
      <w:pPr>
        <w:rPr>
          <w:sz w:val="26"/>
          <w:szCs w:val="26"/>
        </w:rPr>
      </w:pPr>
    </w:p>
    <w:p w:rsidR="007B210C" w:rsidRDefault="007B210C"/>
    <w:p w:rsidR="007B210C" w:rsidRDefault="007B210C"/>
    <w:p w:rsidR="007B210C" w:rsidRDefault="007B210C"/>
    <w:p w:rsidR="007B210C" w:rsidRDefault="007B210C"/>
    <w:p w:rsidR="007B210C" w:rsidRDefault="0019139E">
      <w:r>
        <w:rPr>
          <w:rFonts w:asciiTheme="majorHAnsi" w:eastAsia="標楷體" w:hAnsiTheme="majorHAnsi" w:hint="eastAsia"/>
          <w:sz w:val="26"/>
          <w:szCs w:val="26"/>
        </w:rPr>
        <w:lastRenderedPageBreak/>
        <w:t>附件</w:t>
      </w:r>
      <w:r>
        <w:rPr>
          <w:rFonts w:ascii="新細明體" w:eastAsia="新細明體" w:hAnsi="新細明體" w:hint="eastAsia"/>
          <w:sz w:val="26"/>
          <w:szCs w:val="26"/>
        </w:rPr>
        <w:t>：</w:t>
      </w:r>
      <w:r w:rsidRPr="007B210C">
        <w:rPr>
          <w:rFonts w:asciiTheme="majorHAnsi" w:eastAsia="標楷體" w:hAnsiTheme="majorHAnsi" w:hint="eastAsia"/>
          <w:sz w:val="26"/>
          <w:szCs w:val="26"/>
        </w:rPr>
        <w:t>課程表</w:t>
      </w:r>
    </w:p>
    <w:p w:rsidR="008C3C40" w:rsidRDefault="008C3C40">
      <w:pPr>
        <w:rPr>
          <w:rFonts w:hint="eastAsia"/>
        </w:rPr>
      </w:pPr>
    </w:p>
    <w:tbl>
      <w:tblPr>
        <w:tblStyle w:val="110"/>
        <w:tblpPr w:leftFromText="180" w:rightFromText="180" w:vertAnchor="page" w:horzAnchor="margin" w:tblpXSpec="center" w:tblpY="1396"/>
        <w:tblW w:w="10456" w:type="dxa"/>
        <w:tblLook w:val="04A0" w:firstRow="1" w:lastRow="0" w:firstColumn="1" w:lastColumn="0" w:noHBand="0" w:noVBand="1"/>
      </w:tblPr>
      <w:tblGrid>
        <w:gridCol w:w="1167"/>
        <w:gridCol w:w="1200"/>
        <w:gridCol w:w="1172"/>
        <w:gridCol w:w="1891"/>
        <w:gridCol w:w="1089"/>
        <w:gridCol w:w="2265"/>
        <w:gridCol w:w="1672"/>
      </w:tblGrid>
      <w:tr w:rsidR="00363E49" w:rsidRPr="005479DC" w:rsidTr="002E3CD7">
        <w:trPr>
          <w:trHeight w:val="755"/>
        </w:trPr>
        <w:tc>
          <w:tcPr>
            <w:tcW w:w="1167" w:type="dxa"/>
            <w:tcBorders>
              <w:bottom w:val="single" w:sz="4" w:space="0" w:color="auto"/>
            </w:tcBorders>
          </w:tcPr>
          <w:p w:rsidR="00363E49" w:rsidRPr="002D1B67" w:rsidRDefault="002D1B67" w:rsidP="002E3CD7">
            <w:pPr>
              <w:jc w:val="center"/>
              <w:rPr>
                <w:b/>
                <w:sz w:val="28"/>
                <w:szCs w:val="28"/>
              </w:rPr>
            </w:pPr>
            <w:r w:rsidRPr="002D1B67">
              <w:rPr>
                <w:rFonts w:hint="eastAsia"/>
                <w:b/>
                <w:sz w:val="28"/>
                <w:szCs w:val="28"/>
                <w:lang w:eastAsia="zh-TW"/>
              </w:rPr>
              <w:t>時間</w:t>
            </w:r>
          </w:p>
        </w:tc>
        <w:tc>
          <w:tcPr>
            <w:tcW w:w="2372" w:type="dxa"/>
            <w:gridSpan w:val="2"/>
            <w:tcBorders>
              <w:bottom w:val="single" w:sz="4" w:space="0" w:color="auto"/>
            </w:tcBorders>
            <w:vAlign w:val="center"/>
          </w:tcPr>
          <w:p w:rsidR="00363E49" w:rsidRPr="002D1B67" w:rsidRDefault="002D1B67" w:rsidP="002E3CD7">
            <w:pPr>
              <w:jc w:val="center"/>
              <w:rPr>
                <w:b/>
                <w:sz w:val="28"/>
                <w:szCs w:val="28"/>
              </w:rPr>
            </w:pPr>
            <w:r w:rsidRPr="002D1B67">
              <w:rPr>
                <w:rFonts w:hint="eastAsia"/>
                <w:b/>
                <w:sz w:val="28"/>
                <w:szCs w:val="28"/>
                <w:lang w:eastAsia="zh-TW"/>
              </w:rPr>
              <w:t>1</w:t>
            </w:r>
            <w:r w:rsidRPr="002D1B67">
              <w:rPr>
                <w:rFonts w:hint="eastAsia"/>
                <w:b/>
                <w:sz w:val="28"/>
                <w:szCs w:val="28"/>
                <w:lang w:eastAsia="zh-TW"/>
              </w:rPr>
              <w:t>月</w:t>
            </w:r>
            <w:r w:rsidRPr="002D1B67">
              <w:rPr>
                <w:rFonts w:hint="eastAsia"/>
                <w:b/>
                <w:sz w:val="28"/>
                <w:szCs w:val="28"/>
                <w:lang w:eastAsia="zh-TW"/>
              </w:rPr>
              <w:t>21</w:t>
            </w:r>
            <w:r w:rsidRPr="002D1B67">
              <w:rPr>
                <w:rFonts w:hint="eastAsia"/>
                <w:b/>
                <w:sz w:val="28"/>
                <w:szCs w:val="28"/>
                <w:lang w:eastAsia="zh-TW"/>
              </w:rPr>
              <w:t>日</w:t>
            </w:r>
            <w:r w:rsidRPr="002D1B67">
              <w:rPr>
                <w:rFonts w:hint="eastAsia"/>
                <w:b/>
                <w:sz w:val="28"/>
                <w:szCs w:val="28"/>
                <w:lang w:eastAsia="zh-TW"/>
              </w:rPr>
              <w:t>(</w:t>
            </w:r>
            <w:r w:rsidRPr="002D1B67">
              <w:rPr>
                <w:rFonts w:hint="eastAsia"/>
                <w:b/>
                <w:sz w:val="28"/>
                <w:szCs w:val="28"/>
                <w:lang w:eastAsia="zh-TW"/>
              </w:rPr>
              <w:t>一</w:t>
            </w:r>
            <w:r w:rsidRPr="002D1B67">
              <w:rPr>
                <w:rFonts w:hint="eastAsia"/>
                <w:b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1891" w:type="dxa"/>
            <w:tcBorders>
              <w:right w:val="single" w:sz="12" w:space="0" w:color="auto"/>
            </w:tcBorders>
            <w:vAlign w:val="center"/>
          </w:tcPr>
          <w:p w:rsidR="00363E49" w:rsidRPr="002D1B67" w:rsidRDefault="002D1B67" w:rsidP="002E3CD7">
            <w:pPr>
              <w:jc w:val="center"/>
              <w:rPr>
                <w:b/>
                <w:sz w:val="28"/>
                <w:szCs w:val="28"/>
              </w:rPr>
            </w:pPr>
            <w:r w:rsidRPr="002D1B67">
              <w:rPr>
                <w:rFonts w:hint="eastAsia"/>
                <w:b/>
                <w:sz w:val="28"/>
                <w:szCs w:val="28"/>
                <w:lang w:eastAsia="zh-TW"/>
              </w:rPr>
              <w:t>地點</w:t>
            </w:r>
          </w:p>
        </w:tc>
        <w:tc>
          <w:tcPr>
            <w:tcW w:w="1089" w:type="dxa"/>
            <w:tcBorders>
              <w:left w:val="single" w:sz="12" w:space="0" w:color="auto"/>
            </w:tcBorders>
            <w:vAlign w:val="center"/>
          </w:tcPr>
          <w:p w:rsidR="00363E49" w:rsidRPr="002D1B67" w:rsidRDefault="002D1B67" w:rsidP="002E3CD7">
            <w:pPr>
              <w:jc w:val="center"/>
              <w:rPr>
                <w:b/>
                <w:sz w:val="28"/>
                <w:szCs w:val="28"/>
              </w:rPr>
            </w:pPr>
            <w:r w:rsidRPr="002D1B67">
              <w:rPr>
                <w:rFonts w:hint="eastAsia"/>
                <w:b/>
                <w:sz w:val="28"/>
                <w:szCs w:val="28"/>
                <w:lang w:eastAsia="zh-TW"/>
              </w:rPr>
              <w:t>時間</w:t>
            </w:r>
          </w:p>
        </w:tc>
        <w:tc>
          <w:tcPr>
            <w:tcW w:w="2265" w:type="dxa"/>
            <w:vAlign w:val="center"/>
          </w:tcPr>
          <w:p w:rsidR="00363E49" w:rsidRPr="002D1B67" w:rsidRDefault="002D1B67" w:rsidP="002E3CD7">
            <w:pPr>
              <w:jc w:val="center"/>
              <w:rPr>
                <w:b/>
                <w:sz w:val="28"/>
                <w:szCs w:val="28"/>
              </w:rPr>
            </w:pPr>
            <w:r w:rsidRPr="002D1B67">
              <w:rPr>
                <w:rFonts w:hint="eastAsia"/>
                <w:b/>
                <w:sz w:val="28"/>
                <w:szCs w:val="28"/>
                <w:lang w:eastAsia="zh-TW"/>
              </w:rPr>
              <w:t>1</w:t>
            </w:r>
            <w:r w:rsidRPr="002D1B67">
              <w:rPr>
                <w:rFonts w:hint="eastAsia"/>
                <w:b/>
                <w:sz w:val="28"/>
                <w:szCs w:val="28"/>
                <w:lang w:eastAsia="zh-TW"/>
              </w:rPr>
              <w:t>月</w:t>
            </w:r>
            <w:r w:rsidRPr="002D1B67">
              <w:rPr>
                <w:rFonts w:hint="eastAsia"/>
                <w:b/>
                <w:sz w:val="28"/>
                <w:szCs w:val="28"/>
                <w:lang w:eastAsia="zh-TW"/>
              </w:rPr>
              <w:t>22</w:t>
            </w:r>
            <w:r w:rsidRPr="002D1B67">
              <w:rPr>
                <w:rFonts w:hint="eastAsia"/>
                <w:b/>
                <w:sz w:val="28"/>
                <w:szCs w:val="28"/>
                <w:lang w:eastAsia="zh-TW"/>
              </w:rPr>
              <w:t>日</w:t>
            </w:r>
            <w:r w:rsidRPr="002D1B67">
              <w:rPr>
                <w:rFonts w:hint="eastAsia"/>
                <w:b/>
                <w:sz w:val="28"/>
                <w:szCs w:val="28"/>
                <w:lang w:eastAsia="zh-TW"/>
              </w:rPr>
              <w:t>(</w:t>
            </w:r>
            <w:r w:rsidRPr="002D1B67">
              <w:rPr>
                <w:rFonts w:hint="eastAsia"/>
                <w:b/>
                <w:sz w:val="28"/>
                <w:szCs w:val="28"/>
                <w:lang w:eastAsia="zh-TW"/>
              </w:rPr>
              <w:t>二</w:t>
            </w:r>
            <w:r w:rsidRPr="002D1B67">
              <w:rPr>
                <w:rFonts w:hint="eastAsia"/>
                <w:b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1672" w:type="dxa"/>
            <w:vAlign w:val="center"/>
          </w:tcPr>
          <w:p w:rsidR="00363E49" w:rsidRPr="002D1B67" w:rsidRDefault="002D1B67" w:rsidP="002E3CD7">
            <w:pPr>
              <w:jc w:val="center"/>
              <w:rPr>
                <w:b/>
                <w:sz w:val="28"/>
                <w:szCs w:val="28"/>
              </w:rPr>
            </w:pPr>
            <w:r w:rsidRPr="002D1B67">
              <w:rPr>
                <w:rFonts w:hint="eastAsia"/>
                <w:b/>
                <w:sz w:val="28"/>
                <w:szCs w:val="28"/>
                <w:lang w:eastAsia="zh-TW"/>
              </w:rPr>
              <w:t>地點</w:t>
            </w:r>
          </w:p>
        </w:tc>
      </w:tr>
      <w:tr w:rsidR="00363E49" w:rsidRPr="005479DC" w:rsidTr="002E3CD7">
        <w:trPr>
          <w:trHeight w:val="755"/>
        </w:trPr>
        <w:tc>
          <w:tcPr>
            <w:tcW w:w="1167" w:type="dxa"/>
            <w:tcBorders>
              <w:bottom w:val="single" w:sz="4" w:space="0" w:color="auto"/>
            </w:tcBorders>
          </w:tcPr>
          <w:p w:rsidR="00363E49" w:rsidRDefault="00E46795" w:rsidP="002E3CD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08:30</w:t>
            </w:r>
          </w:p>
          <w:p w:rsidR="00E46795" w:rsidRDefault="00E46795" w:rsidP="002E3CD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~</w:t>
            </w:r>
          </w:p>
          <w:p w:rsidR="00E46795" w:rsidRDefault="00E46795" w:rsidP="002E3CD7">
            <w:pPr>
              <w:jc w:val="center"/>
            </w:pPr>
            <w:r>
              <w:rPr>
                <w:rFonts w:hint="eastAsia"/>
                <w:lang w:eastAsia="zh-TW"/>
              </w:rPr>
              <w:t>08:40</w:t>
            </w:r>
          </w:p>
        </w:tc>
        <w:tc>
          <w:tcPr>
            <w:tcW w:w="2372" w:type="dxa"/>
            <w:gridSpan w:val="2"/>
            <w:tcBorders>
              <w:bottom w:val="single" w:sz="4" w:space="0" w:color="auto"/>
            </w:tcBorders>
            <w:vAlign w:val="center"/>
          </w:tcPr>
          <w:p w:rsidR="00363E49" w:rsidRPr="005479DC" w:rsidRDefault="00E46795" w:rsidP="002E3CD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學生報到</w:t>
            </w:r>
          </w:p>
        </w:tc>
        <w:tc>
          <w:tcPr>
            <w:tcW w:w="1891" w:type="dxa"/>
            <w:tcBorders>
              <w:right w:val="single" w:sz="12" w:space="0" w:color="auto"/>
            </w:tcBorders>
            <w:vAlign w:val="center"/>
          </w:tcPr>
          <w:p w:rsidR="00363E49" w:rsidRPr="005479DC" w:rsidRDefault="00E46795" w:rsidP="002E3CD7">
            <w:pPr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數位餐廳</w:t>
            </w:r>
          </w:p>
        </w:tc>
        <w:tc>
          <w:tcPr>
            <w:tcW w:w="1089" w:type="dxa"/>
            <w:tcBorders>
              <w:left w:val="single" w:sz="12" w:space="0" w:color="auto"/>
            </w:tcBorders>
            <w:vAlign w:val="center"/>
          </w:tcPr>
          <w:p w:rsidR="00E46795" w:rsidRDefault="00E46795" w:rsidP="002E3CD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08:30</w:t>
            </w:r>
          </w:p>
          <w:p w:rsidR="00E46795" w:rsidRDefault="00E46795" w:rsidP="002E3CD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~</w:t>
            </w:r>
          </w:p>
          <w:p w:rsidR="00363E49" w:rsidRPr="005479DC" w:rsidRDefault="00E46795" w:rsidP="002E3CD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08:40</w:t>
            </w:r>
          </w:p>
        </w:tc>
        <w:tc>
          <w:tcPr>
            <w:tcW w:w="2265" w:type="dxa"/>
            <w:vAlign w:val="center"/>
          </w:tcPr>
          <w:p w:rsidR="00363E49" w:rsidRPr="005479DC" w:rsidRDefault="00E46795" w:rsidP="002E3CD7">
            <w:pPr>
              <w:jc w:val="center"/>
            </w:pPr>
            <w:r>
              <w:rPr>
                <w:rFonts w:hint="eastAsia"/>
                <w:lang w:eastAsia="zh-TW"/>
              </w:rPr>
              <w:t>學生報到</w:t>
            </w:r>
          </w:p>
        </w:tc>
        <w:tc>
          <w:tcPr>
            <w:tcW w:w="1672" w:type="dxa"/>
            <w:vAlign w:val="center"/>
          </w:tcPr>
          <w:p w:rsidR="00363E49" w:rsidRPr="005479DC" w:rsidRDefault="00E46795" w:rsidP="002E3CD7">
            <w:pPr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數位餐廳</w:t>
            </w:r>
          </w:p>
        </w:tc>
      </w:tr>
      <w:tr w:rsidR="00363E49" w:rsidRPr="005479DC" w:rsidTr="002E3CD7">
        <w:trPr>
          <w:trHeight w:hRule="exact" w:val="1734"/>
        </w:trPr>
        <w:tc>
          <w:tcPr>
            <w:tcW w:w="1167" w:type="dxa"/>
          </w:tcPr>
          <w:p w:rsidR="00363E49" w:rsidRDefault="00E46795" w:rsidP="002E3CD7">
            <w:pPr>
              <w:jc w:val="center"/>
            </w:pPr>
            <w:r>
              <w:rPr>
                <w:rFonts w:hint="eastAsia"/>
                <w:lang w:eastAsia="zh-TW"/>
              </w:rPr>
              <w:t>08:40</w:t>
            </w:r>
          </w:p>
          <w:p w:rsidR="00E46795" w:rsidRDefault="00E46795" w:rsidP="002E3CD7">
            <w:pPr>
              <w:jc w:val="center"/>
            </w:pPr>
            <w:r>
              <w:rPr>
                <w:rFonts w:hint="eastAsia"/>
                <w:lang w:eastAsia="zh-TW"/>
              </w:rPr>
              <w:t>~</w:t>
            </w:r>
          </w:p>
          <w:p w:rsidR="00E46795" w:rsidRDefault="00E46795" w:rsidP="002E3CD7">
            <w:pPr>
              <w:jc w:val="center"/>
            </w:pPr>
            <w:r>
              <w:rPr>
                <w:rFonts w:hint="eastAsia"/>
                <w:lang w:eastAsia="zh-TW"/>
              </w:rPr>
              <w:t>09:20</w:t>
            </w:r>
          </w:p>
        </w:tc>
        <w:tc>
          <w:tcPr>
            <w:tcW w:w="2372" w:type="dxa"/>
            <w:gridSpan w:val="2"/>
            <w:vAlign w:val="center"/>
          </w:tcPr>
          <w:p w:rsidR="00363E49" w:rsidRDefault="00940627" w:rsidP="002E3CD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課程介紹</w:t>
            </w:r>
          </w:p>
          <w:p w:rsidR="00940627" w:rsidRPr="005479DC" w:rsidRDefault="00940627" w:rsidP="002E3CD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>開幕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規則遊戲</w:t>
            </w:r>
            <w:r>
              <w:rPr>
                <w:rFonts w:hint="eastAsia"/>
                <w:lang w:eastAsia="zh-TW"/>
              </w:rPr>
              <w:t>)</w:t>
            </w:r>
          </w:p>
        </w:tc>
        <w:tc>
          <w:tcPr>
            <w:tcW w:w="1891" w:type="dxa"/>
            <w:tcBorders>
              <w:right w:val="single" w:sz="12" w:space="0" w:color="auto"/>
            </w:tcBorders>
            <w:vAlign w:val="center"/>
          </w:tcPr>
          <w:p w:rsidR="00363E49" w:rsidRPr="005479DC" w:rsidRDefault="00E46795" w:rsidP="002E3CD7">
            <w:pPr>
              <w:spacing w:line="360" w:lineRule="exac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數位餐廳</w:t>
            </w:r>
          </w:p>
        </w:tc>
        <w:tc>
          <w:tcPr>
            <w:tcW w:w="1089" w:type="dxa"/>
            <w:tcBorders>
              <w:left w:val="single" w:sz="12" w:space="0" w:color="auto"/>
            </w:tcBorders>
          </w:tcPr>
          <w:p w:rsidR="00E46795" w:rsidRDefault="00E46795" w:rsidP="002E3CD7">
            <w:pPr>
              <w:jc w:val="center"/>
            </w:pPr>
            <w:r>
              <w:rPr>
                <w:rFonts w:hint="eastAsia"/>
                <w:lang w:eastAsia="zh-TW"/>
              </w:rPr>
              <w:t>08:40</w:t>
            </w:r>
          </w:p>
          <w:p w:rsidR="00E46795" w:rsidRDefault="00E46795" w:rsidP="002E3CD7">
            <w:pPr>
              <w:jc w:val="center"/>
            </w:pPr>
            <w:r>
              <w:rPr>
                <w:rFonts w:hint="eastAsia"/>
                <w:lang w:eastAsia="zh-TW"/>
              </w:rPr>
              <w:t>~</w:t>
            </w:r>
          </w:p>
          <w:p w:rsidR="00363E49" w:rsidRDefault="00E46795" w:rsidP="002E3CD7">
            <w:pPr>
              <w:jc w:val="center"/>
            </w:pPr>
            <w:r>
              <w:rPr>
                <w:rFonts w:hint="eastAsia"/>
                <w:lang w:eastAsia="zh-TW"/>
              </w:rPr>
              <w:t>09:20</w:t>
            </w:r>
          </w:p>
        </w:tc>
        <w:tc>
          <w:tcPr>
            <w:tcW w:w="2265" w:type="dxa"/>
            <w:vAlign w:val="center"/>
          </w:tcPr>
          <w:p w:rsidR="00363E49" w:rsidRDefault="00E46795" w:rsidP="002E3CD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大地遊戲</w:t>
            </w:r>
          </w:p>
          <w:p w:rsidR="00E46795" w:rsidRPr="005479DC" w:rsidRDefault="00E46795" w:rsidP="002E3CD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(</w:t>
            </w:r>
            <w:r>
              <w:rPr>
                <w:rFonts w:hint="eastAsia"/>
                <w:sz w:val="28"/>
                <w:szCs w:val="28"/>
                <w:lang w:eastAsia="zh-TW"/>
              </w:rPr>
              <w:t>海綿飽飽</w:t>
            </w:r>
            <w:r>
              <w:rPr>
                <w:rFonts w:hint="eastAsia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363E49" w:rsidRPr="005479DC" w:rsidRDefault="00E46795" w:rsidP="002E3CD7">
            <w:pPr>
              <w:spacing w:line="360" w:lineRule="exac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操場</w:t>
            </w:r>
          </w:p>
        </w:tc>
      </w:tr>
      <w:tr w:rsidR="00426C2B" w:rsidRPr="005479DC" w:rsidTr="002E3CD7">
        <w:trPr>
          <w:trHeight w:hRule="exact" w:val="1548"/>
        </w:trPr>
        <w:tc>
          <w:tcPr>
            <w:tcW w:w="1167" w:type="dxa"/>
          </w:tcPr>
          <w:p w:rsidR="00426C2B" w:rsidRDefault="00426C2B" w:rsidP="002E3CD7">
            <w:pPr>
              <w:jc w:val="center"/>
            </w:pPr>
            <w:r>
              <w:rPr>
                <w:rFonts w:hint="eastAsia"/>
                <w:lang w:eastAsia="zh-TW"/>
              </w:rPr>
              <w:t>09:30</w:t>
            </w:r>
          </w:p>
          <w:p w:rsidR="00426C2B" w:rsidRDefault="00426C2B" w:rsidP="002E3CD7">
            <w:pPr>
              <w:jc w:val="center"/>
            </w:pPr>
            <w:r>
              <w:rPr>
                <w:rFonts w:hint="eastAsia"/>
                <w:lang w:eastAsia="zh-TW"/>
              </w:rPr>
              <w:t>~</w:t>
            </w:r>
          </w:p>
          <w:p w:rsidR="00426C2B" w:rsidRDefault="00426C2B" w:rsidP="002E3CD7">
            <w:pPr>
              <w:jc w:val="center"/>
            </w:pPr>
            <w:r>
              <w:rPr>
                <w:rFonts w:hint="eastAsia"/>
                <w:lang w:eastAsia="zh-TW"/>
              </w:rPr>
              <w:t>10:10</w:t>
            </w:r>
          </w:p>
        </w:tc>
        <w:tc>
          <w:tcPr>
            <w:tcW w:w="2372" w:type="dxa"/>
            <w:gridSpan w:val="2"/>
            <w:tcBorders>
              <w:bottom w:val="single" w:sz="4" w:space="0" w:color="auto"/>
            </w:tcBorders>
            <w:vAlign w:val="center"/>
          </w:tcPr>
          <w:p w:rsidR="00426C2B" w:rsidRDefault="00426C2B" w:rsidP="002E3CD7">
            <w:pPr>
              <w:jc w:val="center"/>
            </w:pPr>
            <w:r>
              <w:rPr>
                <w:rFonts w:hint="eastAsia"/>
                <w:lang w:eastAsia="zh-TW"/>
              </w:rPr>
              <w:t>運動英語</w:t>
            </w:r>
          </w:p>
          <w:p w:rsidR="00426C2B" w:rsidRPr="005479DC" w:rsidRDefault="00426C2B" w:rsidP="002E3CD7">
            <w:pPr>
              <w:jc w:val="center"/>
            </w:pPr>
            <w:r>
              <w:rPr>
                <w:rFonts w:hint="eastAsia"/>
                <w:lang w:eastAsia="zh-TW"/>
              </w:rPr>
              <w:t>了解與認識</w:t>
            </w:r>
          </w:p>
        </w:tc>
        <w:tc>
          <w:tcPr>
            <w:tcW w:w="189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26C2B" w:rsidRPr="005479DC" w:rsidRDefault="00426C2B" w:rsidP="002E3CD7">
            <w:pPr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數位餐廳</w:t>
            </w:r>
          </w:p>
        </w:tc>
        <w:tc>
          <w:tcPr>
            <w:tcW w:w="1089" w:type="dxa"/>
            <w:vMerge w:val="restart"/>
            <w:tcBorders>
              <w:left w:val="single" w:sz="12" w:space="0" w:color="auto"/>
            </w:tcBorders>
          </w:tcPr>
          <w:p w:rsidR="00426C2B" w:rsidRDefault="00426C2B" w:rsidP="002E3CD7">
            <w:pPr>
              <w:jc w:val="center"/>
            </w:pPr>
            <w:r>
              <w:rPr>
                <w:rFonts w:hint="eastAsia"/>
                <w:lang w:eastAsia="zh-TW"/>
              </w:rPr>
              <w:t>09:40</w:t>
            </w:r>
          </w:p>
          <w:p w:rsidR="00426C2B" w:rsidRDefault="00426C2B" w:rsidP="002E3CD7">
            <w:pPr>
              <w:jc w:val="center"/>
            </w:pPr>
            <w:r>
              <w:rPr>
                <w:rFonts w:hint="eastAsia"/>
                <w:lang w:eastAsia="zh-TW"/>
              </w:rPr>
              <w:t>~</w:t>
            </w:r>
          </w:p>
          <w:p w:rsidR="00426C2B" w:rsidRPr="005479DC" w:rsidRDefault="00426C2B" w:rsidP="002E3CD7">
            <w:pPr>
              <w:jc w:val="center"/>
            </w:pPr>
            <w:r>
              <w:rPr>
                <w:rFonts w:hint="eastAsia"/>
                <w:lang w:eastAsia="zh-TW"/>
              </w:rPr>
              <w:t>10:10</w:t>
            </w:r>
          </w:p>
        </w:tc>
        <w:tc>
          <w:tcPr>
            <w:tcW w:w="2265" w:type="dxa"/>
            <w:vMerge w:val="restart"/>
            <w:vAlign w:val="center"/>
          </w:tcPr>
          <w:p w:rsidR="00426C2B" w:rsidRDefault="00426C2B" w:rsidP="002E3CD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桌遊</w:t>
            </w:r>
          </w:p>
          <w:p w:rsidR="00426C2B" w:rsidRPr="005479DC" w:rsidRDefault="00426C2B" w:rsidP="002E3CD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(</w:t>
            </w:r>
            <w:r>
              <w:rPr>
                <w:rFonts w:hint="eastAsia"/>
                <w:sz w:val="28"/>
                <w:szCs w:val="28"/>
                <w:lang w:eastAsia="zh-TW"/>
              </w:rPr>
              <w:t>分組遊戲</w:t>
            </w:r>
            <w:r>
              <w:rPr>
                <w:rFonts w:hint="eastAsia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1672" w:type="dxa"/>
            <w:vMerge w:val="restart"/>
            <w:vAlign w:val="center"/>
          </w:tcPr>
          <w:p w:rsidR="00426C2B" w:rsidRDefault="00426C2B" w:rsidP="002E3CD7">
            <w:pPr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數位餐廳</w:t>
            </w:r>
          </w:p>
          <w:p w:rsidR="00426C2B" w:rsidRDefault="00426C2B" w:rsidP="002E3CD7">
            <w:pPr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&amp;</w:t>
            </w:r>
          </w:p>
          <w:p w:rsidR="00426C2B" w:rsidRPr="005479DC" w:rsidRDefault="00426C2B" w:rsidP="002E3CD7">
            <w:pPr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知英小舖</w:t>
            </w:r>
          </w:p>
        </w:tc>
      </w:tr>
      <w:tr w:rsidR="002E3CD7" w:rsidRPr="005479DC" w:rsidTr="00FB17A6">
        <w:trPr>
          <w:trHeight w:val="548"/>
        </w:trPr>
        <w:tc>
          <w:tcPr>
            <w:tcW w:w="1167" w:type="dxa"/>
            <w:vMerge w:val="restart"/>
          </w:tcPr>
          <w:p w:rsidR="002E3CD7" w:rsidRDefault="002E3CD7" w:rsidP="002E3CD7">
            <w:pPr>
              <w:jc w:val="center"/>
            </w:pPr>
            <w:r>
              <w:rPr>
                <w:rFonts w:hint="eastAsia"/>
                <w:lang w:eastAsia="zh-TW"/>
              </w:rPr>
              <w:t>10:30</w:t>
            </w:r>
          </w:p>
          <w:p w:rsidR="002E3CD7" w:rsidRDefault="002E3CD7" w:rsidP="002E3CD7">
            <w:pPr>
              <w:jc w:val="center"/>
            </w:pPr>
            <w:r>
              <w:rPr>
                <w:rFonts w:hint="eastAsia"/>
                <w:lang w:eastAsia="zh-TW"/>
              </w:rPr>
              <w:t>~</w:t>
            </w:r>
          </w:p>
          <w:p w:rsidR="002E3CD7" w:rsidRDefault="002E3CD7" w:rsidP="002E3CD7">
            <w:pPr>
              <w:jc w:val="center"/>
            </w:pPr>
            <w:r>
              <w:rPr>
                <w:rFonts w:hint="eastAsia"/>
                <w:lang w:eastAsia="zh-TW"/>
              </w:rPr>
              <w:t>11:10</w:t>
            </w:r>
          </w:p>
        </w:tc>
        <w:tc>
          <w:tcPr>
            <w:tcW w:w="1200" w:type="dxa"/>
            <w:vMerge w:val="restart"/>
            <w:tcBorders>
              <w:right w:val="single" w:sz="4" w:space="0" w:color="auto"/>
            </w:tcBorders>
            <w:vAlign w:val="center"/>
          </w:tcPr>
          <w:p w:rsidR="002E3CD7" w:rsidRDefault="002E3CD7" w:rsidP="002E3CD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籃球</w:t>
            </w:r>
          </w:p>
          <w:p w:rsidR="00FB17A6" w:rsidRPr="005479DC" w:rsidRDefault="002E3CD7" w:rsidP="00C4370F">
            <w:pPr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英語</w:t>
            </w:r>
          </w:p>
        </w:tc>
        <w:tc>
          <w:tcPr>
            <w:tcW w:w="1172" w:type="dxa"/>
            <w:vMerge w:val="restart"/>
            <w:tcBorders>
              <w:left w:val="single" w:sz="4" w:space="0" w:color="auto"/>
            </w:tcBorders>
            <w:vAlign w:val="center"/>
          </w:tcPr>
          <w:p w:rsidR="002E3CD7" w:rsidRDefault="002E3CD7" w:rsidP="002E3CD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舞蹈</w:t>
            </w:r>
          </w:p>
          <w:p w:rsidR="002E3CD7" w:rsidRPr="005479DC" w:rsidRDefault="002E3CD7" w:rsidP="002E3CD7">
            <w:pPr>
              <w:jc w:val="center"/>
            </w:pPr>
            <w:r>
              <w:rPr>
                <w:rFonts w:hint="eastAsia"/>
                <w:lang w:eastAsia="zh-TW"/>
              </w:rPr>
              <w:t>教學</w:t>
            </w:r>
          </w:p>
        </w:tc>
        <w:tc>
          <w:tcPr>
            <w:tcW w:w="1891" w:type="dxa"/>
            <w:vMerge w:val="restart"/>
            <w:tcBorders>
              <w:right w:val="single" w:sz="12" w:space="0" w:color="auto"/>
            </w:tcBorders>
            <w:vAlign w:val="center"/>
          </w:tcPr>
          <w:p w:rsidR="002E3CD7" w:rsidRDefault="002E3CD7" w:rsidP="002E3CD7">
            <w:pPr>
              <w:spacing w:line="400" w:lineRule="exac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籃球場</w:t>
            </w:r>
          </w:p>
          <w:p w:rsidR="00FB17A6" w:rsidRDefault="00FB17A6" w:rsidP="002E3CD7">
            <w:pPr>
              <w:spacing w:line="400" w:lineRule="exact"/>
              <w:jc w:val="center"/>
              <w:rPr>
                <w:sz w:val="28"/>
                <w:szCs w:val="28"/>
                <w:lang w:eastAsia="zh-TW"/>
              </w:rPr>
            </w:pPr>
          </w:p>
          <w:p w:rsidR="002E3CD7" w:rsidRDefault="002E3CD7" w:rsidP="002E3CD7">
            <w:pPr>
              <w:spacing w:line="400" w:lineRule="exac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&amp;</w:t>
            </w:r>
          </w:p>
          <w:p w:rsidR="00FB17A6" w:rsidRDefault="00FB17A6" w:rsidP="002E3CD7">
            <w:pPr>
              <w:spacing w:line="400" w:lineRule="exact"/>
              <w:jc w:val="center"/>
              <w:rPr>
                <w:sz w:val="28"/>
                <w:szCs w:val="28"/>
                <w:lang w:eastAsia="zh-TW"/>
              </w:rPr>
            </w:pPr>
          </w:p>
          <w:p w:rsidR="002E3CD7" w:rsidRPr="005479DC" w:rsidRDefault="002E3CD7" w:rsidP="002E3CD7">
            <w:pPr>
              <w:spacing w:line="400" w:lineRule="exac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數位餐廳</w:t>
            </w:r>
          </w:p>
        </w:tc>
        <w:tc>
          <w:tcPr>
            <w:tcW w:w="1089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2E3CD7" w:rsidRPr="005479DC" w:rsidRDefault="002E3CD7" w:rsidP="002E3CD7">
            <w:pPr>
              <w:jc w:val="center"/>
            </w:pPr>
          </w:p>
        </w:tc>
        <w:tc>
          <w:tcPr>
            <w:tcW w:w="2265" w:type="dxa"/>
            <w:vMerge/>
            <w:tcBorders>
              <w:bottom w:val="single" w:sz="4" w:space="0" w:color="auto"/>
            </w:tcBorders>
            <w:vAlign w:val="center"/>
          </w:tcPr>
          <w:p w:rsidR="002E3CD7" w:rsidRPr="005479DC" w:rsidRDefault="002E3CD7" w:rsidP="002E3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vMerge/>
            <w:vAlign w:val="center"/>
          </w:tcPr>
          <w:p w:rsidR="002E3CD7" w:rsidRPr="005479DC" w:rsidRDefault="002E3CD7" w:rsidP="002E3CD7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</w:tr>
      <w:tr w:rsidR="002E3CD7" w:rsidRPr="005479DC" w:rsidTr="00FB17A6">
        <w:trPr>
          <w:trHeight w:val="2090"/>
        </w:trPr>
        <w:tc>
          <w:tcPr>
            <w:tcW w:w="1167" w:type="dxa"/>
            <w:vMerge/>
            <w:tcBorders>
              <w:bottom w:val="single" w:sz="4" w:space="0" w:color="auto"/>
            </w:tcBorders>
          </w:tcPr>
          <w:p w:rsidR="002E3CD7" w:rsidRDefault="002E3CD7" w:rsidP="002E3CD7">
            <w:pPr>
              <w:jc w:val="center"/>
            </w:pPr>
          </w:p>
        </w:tc>
        <w:tc>
          <w:tcPr>
            <w:tcW w:w="1200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D7" w:rsidRPr="005479DC" w:rsidRDefault="002E3CD7" w:rsidP="002E3CD7">
            <w:pPr>
              <w:jc w:val="center"/>
            </w:pPr>
          </w:p>
        </w:tc>
        <w:tc>
          <w:tcPr>
            <w:tcW w:w="117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CD7" w:rsidRPr="005479DC" w:rsidRDefault="002E3CD7" w:rsidP="002E3CD7">
            <w:pPr>
              <w:jc w:val="center"/>
            </w:pPr>
          </w:p>
        </w:tc>
        <w:tc>
          <w:tcPr>
            <w:tcW w:w="1891" w:type="dxa"/>
            <w:vMerge/>
            <w:tcBorders>
              <w:right w:val="single" w:sz="12" w:space="0" w:color="auto"/>
            </w:tcBorders>
            <w:vAlign w:val="center"/>
          </w:tcPr>
          <w:p w:rsidR="002E3CD7" w:rsidRPr="005479DC" w:rsidRDefault="002E3CD7" w:rsidP="002E3CD7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left w:val="single" w:sz="12" w:space="0" w:color="auto"/>
              <w:bottom w:val="single" w:sz="4" w:space="0" w:color="auto"/>
            </w:tcBorders>
          </w:tcPr>
          <w:p w:rsidR="002E3CD7" w:rsidRDefault="002E3CD7" w:rsidP="002E3CD7">
            <w:pPr>
              <w:jc w:val="center"/>
            </w:pPr>
            <w:r>
              <w:rPr>
                <w:rFonts w:hint="eastAsia"/>
                <w:lang w:eastAsia="zh-TW"/>
              </w:rPr>
              <w:t>10:10</w:t>
            </w:r>
          </w:p>
          <w:p w:rsidR="002E3CD7" w:rsidRDefault="002E3CD7" w:rsidP="002E3CD7">
            <w:pPr>
              <w:jc w:val="center"/>
            </w:pPr>
            <w:r>
              <w:rPr>
                <w:rFonts w:hint="eastAsia"/>
                <w:lang w:eastAsia="zh-TW"/>
              </w:rPr>
              <w:t>~</w:t>
            </w:r>
          </w:p>
          <w:p w:rsidR="002E3CD7" w:rsidRPr="005479DC" w:rsidRDefault="002E3CD7" w:rsidP="002E3CD7">
            <w:pPr>
              <w:jc w:val="center"/>
            </w:pPr>
            <w:r>
              <w:rPr>
                <w:rFonts w:hint="eastAsia"/>
                <w:lang w:eastAsia="zh-TW"/>
              </w:rPr>
              <w:t>10:40</w:t>
            </w:r>
          </w:p>
        </w:tc>
        <w:tc>
          <w:tcPr>
            <w:tcW w:w="2265" w:type="dxa"/>
            <w:vMerge/>
            <w:tcBorders>
              <w:bottom w:val="single" w:sz="4" w:space="0" w:color="auto"/>
            </w:tcBorders>
            <w:vAlign w:val="center"/>
          </w:tcPr>
          <w:p w:rsidR="002E3CD7" w:rsidRPr="005479DC" w:rsidRDefault="002E3CD7" w:rsidP="002E3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bottom w:val="single" w:sz="4" w:space="0" w:color="auto"/>
            </w:tcBorders>
            <w:vAlign w:val="center"/>
          </w:tcPr>
          <w:p w:rsidR="002E3CD7" w:rsidRPr="005479DC" w:rsidRDefault="002E3CD7" w:rsidP="002E3CD7">
            <w:pPr>
              <w:jc w:val="center"/>
              <w:rPr>
                <w:sz w:val="28"/>
                <w:szCs w:val="28"/>
              </w:rPr>
            </w:pPr>
          </w:p>
        </w:tc>
      </w:tr>
      <w:tr w:rsidR="002E3CD7" w:rsidRPr="005479DC" w:rsidTr="002E3CD7">
        <w:trPr>
          <w:trHeight w:val="855"/>
        </w:trPr>
        <w:tc>
          <w:tcPr>
            <w:tcW w:w="1167" w:type="dxa"/>
            <w:vMerge w:val="restart"/>
          </w:tcPr>
          <w:p w:rsidR="00FB17A6" w:rsidRDefault="00FB17A6" w:rsidP="00FB17A6">
            <w:pPr>
              <w:rPr>
                <w:rFonts w:hint="eastAsia"/>
                <w:lang w:eastAsia="zh-TW"/>
              </w:rPr>
            </w:pPr>
          </w:p>
          <w:p w:rsidR="002E3CD7" w:rsidRDefault="002E3CD7" w:rsidP="002E3CD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11:20</w:t>
            </w:r>
          </w:p>
          <w:p w:rsidR="002E3CD7" w:rsidRDefault="002E3CD7" w:rsidP="002E3CD7">
            <w:pPr>
              <w:jc w:val="center"/>
            </w:pPr>
            <w:r>
              <w:rPr>
                <w:rFonts w:hint="eastAsia"/>
                <w:lang w:eastAsia="zh-TW"/>
              </w:rPr>
              <w:t>~</w:t>
            </w:r>
          </w:p>
          <w:p w:rsidR="002E3CD7" w:rsidRDefault="002E3CD7" w:rsidP="002E3CD7">
            <w:pPr>
              <w:jc w:val="center"/>
            </w:pPr>
            <w:r>
              <w:rPr>
                <w:rFonts w:hint="eastAsia"/>
                <w:lang w:eastAsia="zh-TW"/>
              </w:rPr>
              <w:t>11:50</w:t>
            </w:r>
          </w:p>
        </w:tc>
        <w:tc>
          <w:tcPr>
            <w:tcW w:w="2372" w:type="dxa"/>
            <w:gridSpan w:val="2"/>
            <w:vMerge w:val="restart"/>
            <w:vAlign w:val="center"/>
          </w:tcPr>
          <w:p w:rsidR="002E3CD7" w:rsidRPr="005479DC" w:rsidRDefault="002E3CD7" w:rsidP="002E3CD7">
            <w:pPr>
              <w:jc w:val="center"/>
            </w:pPr>
            <w:r>
              <w:rPr>
                <w:rFonts w:hint="eastAsia"/>
                <w:lang w:eastAsia="zh-TW"/>
              </w:rPr>
              <w:t>手作壓克力鑰匙圈</w:t>
            </w:r>
          </w:p>
        </w:tc>
        <w:tc>
          <w:tcPr>
            <w:tcW w:w="1891" w:type="dxa"/>
            <w:vMerge/>
            <w:tcBorders>
              <w:right w:val="single" w:sz="12" w:space="0" w:color="auto"/>
            </w:tcBorders>
            <w:vAlign w:val="center"/>
          </w:tcPr>
          <w:p w:rsidR="002E3CD7" w:rsidRPr="005479DC" w:rsidRDefault="002E3CD7" w:rsidP="002E3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left w:val="single" w:sz="12" w:space="0" w:color="auto"/>
              <w:bottom w:val="single" w:sz="4" w:space="0" w:color="auto"/>
            </w:tcBorders>
          </w:tcPr>
          <w:p w:rsidR="002E3CD7" w:rsidRDefault="002E3CD7" w:rsidP="002E3CD7">
            <w:pPr>
              <w:jc w:val="center"/>
            </w:pPr>
            <w:r>
              <w:rPr>
                <w:rFonts w:hint="eastAsia"/>
                <w:lang w:eastAsia="zh-TW"/>
              </w:rPr>
              <w:t>10:40</w:t>
            </w:r>
          </w:p>
          <w:p w:rsidR="002E3CD7" w:rsidRDefault="002E3CD7" w:rsidP="002E3CD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~</w:t>
            </w:r>
          </w:p>
          <w:p w:rsidR="002E3CD7" w:rsidRPr="005479DC" w:rsidRDefault="002E3CD7" w:rsidP="002E3CD7">
            <w:pPr>
              <w:jc w:val="center"/>
            </w:pPr>
            <w:r>
              <w:rPr>
                <w:rFonts w:hint="eastAsia"/>
                <w:lang w:eastAsia="zh-TW"/>
              </w:rPr>
              <w:t>11:10</w:t>
            </w:r>
          </w:p>
        </w:tc>
        <w:tc>
          <w:tcPr>
            <w:tcW w:w="2265" w:type="dxa"/>
            <w:vMerge/>
            <w:tcBorders>
              <w:bottom w:val="single" w:sz="4" w:space="0" w:color="auto"/>
            </w:tcBorders>
            <w:vAlign w:val="center"/>
          </w:tcPr>
          <w:p w:rsidR="002E3CD7" w:rsidRPr="005479DC" w:rsidRDefault="002E3CD7" w:rsidP="002E3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bottom w:val="single" w:sz="4" w:space="0" w:color="auto"/>
            </w:tcBorders>
            <w:vAlign w:val="center"/>
          </w:tcPr>
          <w:p w:rsidR="002E3CD7" w:rsidRPr="005479DC" w:rsidRDefault="002E3CD7" w:rsidP="002E3CD7">
            <w:pPr>
              <w:jc w:val="center"/>
              <w:rPr>
                <w:rFonts w:ascii="STKaiti" w:hAnsi="STKaiti" w:cs="新細明體"/>
                <w:sz w:val="26"/>
                <w:szCs w:val="26"/>
                <w:lang w:eastAsia="zh-TW"/>
              </w:rPr>
            </w:pPr>
          </w:p>
        </w:tc>
      </w:tr>
      <w:tr w:rsidR="002E3CD7" w:rsidRPr="005479DC" w:rsidTr="002E3CD7">
        <w:trPr>
          <w:trHeight w:val="780"/>
        </w:trPr>
        <w:tc>
          <w:tcPr>
            <w:tcW w:w="1167" w:type="dxa"/>
            <w:vMerge/>
            <w:tcBorders>
              <w:bottom w:val="single" w:sz="4" w:space="0" w:color="auto"/>
            </w:tcBorders>
          </w:tcPr>
          <w:p w:rsidR="002E3CD7" w:rsidRDefault="002E3CD7" w:rsidP="002E3CD7">
            <w:pPr>
              <w:jc w:val="center"/>
              <w:rPr>
                <w:rFonts w:hint="eastAsia"/>
              </w:rPr>
            </w:pPr>
          </w:p>
        </w:tc>
        <w:tc>
          <w:tcPr>
            <w:tcW w:w="237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E3CD7" w:rsidRDefault="002E3CD7" w:rsidP="002E3CD7">
            <w:pPr>
              <w:jc w:val="center"/>
              <w:rPr>
                <w:rFonts w:hint="eastAsia"/>
              </w:rPr>
            </w:pPr>
          </w:p>
        </w:tc>
        <w:tc>
          <w:tcPr>
            <w:tcW w:w="1891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E3CD7" w:rsidRPr="005479DC" w:rsidRDefault="002E3CD7" w:rsidP="002E3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left w:val="single" w:sz="12" w:space="0" w:color="auto"/>
              <w:bottom w:val="single" w:sz="4" w:space="0" w:color="auto"/>
            </w:tcBorders>
          </w:tcPr>
          <w:p w:rsidR="002E3CD7" w:rsidRDefault="00FB17A6" w:rsidP="002E3CD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11:2</w:t>
            </w:r>
            <w:r w:rsidR="002E3CD7">
              <w:rPr>
                <w:rFonts w:hint="eastAsia"/>
                <w:lang w:eastAsia="zh-TW"/>
              </w:rPr>
              <w:t>0</w:t>
            </w:r>
          </w:p>
          <w:p w:rsidR="002E3CD7" w:rsidRDefault="002E3CD7" w:rsidP="002E3CD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~</w:t>
            </w:r>
          </w:p>
          <w:p w:rsidR="002E3CD7" w:rsidRDefault="002E3CD7" w:rsidP="002E3CD7"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>11:5</w:t>
            </w:r>
            <w:r>
              <w:rPr>
                <w:rFonts w:hint="eastAsia"/>
                <w:lang w:eastAsia="zh-TW"/>
              </w:rPr>
              <w:t>0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:rsidR="002E3CD7" w:rsidRDefault="002E3CD7" w:rsidP="002E3CD7">
            <w:pPr>
              <w:jc w:val="center"/>
              <w:rPr>
                <w:rFonts w:ascii="STKaiti" w:hAnsi="STKaiti" w:cs="新細明體"/>
                <w:sz w:val="26"/>
                <w:szCs w:val="26"/>
              </w:rPr>
            </w:pPr>
            <w:r w:rsidRPr="005479DC">
              <w:rPr>
                <w:rFonts w:ascii="STKaiti" w:hAnsi="STKaiti" w:cs="新細明體" w:hint="eastAsia"/>
                <w:sz w:val="26"/>
                <w:szCs w:val="26"/>
              </w:rPr>
              <w:t>成果發表</w:t>
            </w:r>
          </w:p>
          <w:p w:rsidR="002E3CD7" w:rsidRPr="002E3CD7" w:rsidRDefault="002E3CD7" w:rsidP="002E3CD7">
            <w:pPr>
              <w:jc w:val="center"/>
              <w:rPr>
                <w:rFonts w:ascii="STKaiti" w:hAnsi="STKaiti" w:cs="新細明體"/>
                <w:sz w:val="26"/>
                <w:szCs w:val="26"/>
              </w:rPr>
            </w:pPr>
            <w:r w:rsidRPr="005479DC">
              <w:rPr>
                <w:rFonts w:ascii="STKaiti" w:hAnsi="STKaiti" w:cs="新細明體" w:hint="eastAsia"/>
                <w:sz w:val="26"/>
                <w:szCs w:val="26"/>
              </w:rPr>
              <w:t>與結業式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2E3CD7" w:rsidRPr="005479DC" w:rsidRDefault="002E3CD7" w:rsidP="002E3CD7">
            <w:pPr>
              <w:jc w:val="center"/>
              <w:rPr>
                <w:rFonts w:ascii="STKaiti" w:hAnsi="STKaiti" w:cs="新細明體"/>
                <w:sz w:val="26"/>
                <w:szCs w:val="26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數位餐廳</w:t>
            </w:r>
          </w:p>
        </w:tc>
      </w:tr>
      <w:tr w:rsidR="00363E49" w:rsidRPr="005479DC" w:rsidTr="002E3CD7">
        <w:trPr>
          <w:trHeight w:hRule="exact" w:val="1008"/>
        </w:trPr>
        <w:tc>
          <w:tcPr>
            <w:tcW w:w="1167" w:type="dxa"/>
            <w:tcBorders>
              <w:bottom w:val="single" w:sz="4" w:space="0" w:color="auto"/>
            </w:tcBorders>
          </w:tcPr>
          <w:p w:rsidR="00363E49" w:rsidRDefault="00E46795" w:rsidP="002E3CD7">
            <w:pPr>
              <w:jc w:val="center"/>
            </w:pPr>
            <w:r>
              <w:rPr>
                <w:rFonts w:hint="eastAsia"/>
                <w:lang w:eastAsia="zh-TW"/>
              </w:rPr>
              <w:t>12:00</w:t>
            </w:r>
          </w:p>
        </w:tc>
        <w:tc>
          <w:tcPr>
            <w:tcW w:w="2372" w:type="dxa"/>
            <w:gridSpan w:val="2"/>
            <w:tcBorders>
              <w:bottom w:val="single" w:sz="4" w:space="0" w:color="auto"/>
            </w:tcBorders>
            <w:vAlign w:val="center"/>
          </w:tcPr>
          <w:p w:rsidR="00363E49" w:rsidRPr="005479DC" w:rsidRDefault="00426C2B" w:rsidP="002E3CD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期待明天見</w:t>
            </w:r>
          </w:p>
        </w:tc>
        <w:tc>
          <w:tcPr>
            <w:tcW w:w="1891" w:type="dxa"/>
            <w:tcBorders>
              <w:right w:val="single" w:sz="12" w:space="0" w:color="auto"/>
            </w:tcBorders>
            <w:vAlign w:val="center"/>
          </w:tcPr>
          <w:p w:rsidR="00363E49" w:rsidRPr="005479DC" w:rsidRDefault="00426C2B" w:rsidP="002E3CD7">
            <w:pPr>
              <w:jc w:val="center"/>
              <w:rPr>
                <w:rFonts w:ascii="STKaiti" w:hAnsi="STKaiti" w:cs="新細明體"/>
                <w:sz w:val="28"/>
                <w:szCs w:val="28"/>
                <w:lang w:eastAsia="zh-TW"/>
              </w:rPr>
            </w:pPr>
            <w:r>
              <w:rPr>
                <w:rFonts w:ascii="STKaiti" w:hAnsi="STKaiti" w:cs="新細明體" w:hint="eastAsia"/>
                <w:sz w:val="28"/>
                <w:szCs w:val="28"/>
                <w:lang w:eastAsia="zh-TW"/>
              </w:rPr>
              <w:t>大門</w:t>
            </w:r>
          </w:p>
        </w:tc>
        <w:tc>
          <w:tcPr>
            <w:tcW w:w="1089" w:type="dxa"/>
            <w:tcBorders>
              <w:left w:val="single" w:sz="12" w:space="0" w:color="auto"/>
            </w:tcBorders>
          </w:tcPr>
          <w:p w:rsidR="00363E49" w:rsidRPr="005479DC" w:rsidRDefault="00426C2B" w:rsidP="002E3CD7">
            <w:pPr>
              <w:jc w:val="center"/>
            </w:pPr>
            <w:r>
              <w:rPr>
                <w:rFonts w:hint="eastAsia"/>
                <w:lang w:eastAsia="zh-TW"/>
              </w:rPr>
              <w:t>12:00</w:t>
            </w:r>
          </w:p>
        </w:tc>
        <w:tc>
          <w:tcPr>
            <w:tcW w:w="2265" w:type="dxa"/>
            <w:vAlign w:val="center"/>
          </w:tcPr>
          <w:p w:rsidR="00363E49" w:rsidRPr="005479DC" w:rsidRDefault="00426C2B" w:rsidP="002E3CD7">
            <w:pPr>
              <w:jc w:val="center"/>
            </w:pPr>
            <w:r>
              <w:rPr>
                <w:rFonts w:hint="eastAsia"/>
                <w:lang w:eastAsia="zh-TW"/>
              </w:rPr>
              <w:t>開心回家去</w:t>
            </w:r>
          </w:p>
        </w:tc>
        <w:tc>
          <w:tcPr>
            <w:tcW w:w="1672" w:type="dxa"/>
            <w:vAlign w:val="center"/>
          </w:tcPr>
          <w:p w:rsidR="00363E49" w:rsidRPr="005479DC" w:rsidRDefault="00426C2B" w:rsidP="002E3CD7">
            <w:pPr>
              <w:jc w:val="center"/>
              <w:rPr>
                <w:rFonts w:ascii="STKaiti" w:hAnsi="STKaiti" w:cs="新細明體"/>
                <w:sz w:val="28"/>
                <w:szCs w:val="28"/>
                <w:lang w:eastAsia="zh-TW"/>
              </w:rPr>
            </w:pPr>
            <w:r>
              <w:rPr>
                <w:rFonts w:ascii="STKaiti" w:hAnsi="STKaiti" w:cs="新細明體" w:hint="eastAsia"/>
                <w:sz w:val="28"/>
                <w:szCs w:val="28"/>
                <w:lang w:eastAsia="zh-TW"/>
              </w:rPr>
              <w:t>大門</w:t>
            </w:r>
          </w:p>
        </w:tc>
      </w:tr>
    </w:tbl>
    <w:p w:rsidR="005479DC" w:rsidRDefault="005479DC"/>
    <w:p w:rsidR="00FB17A6" w:rsidRDefault="00FB17A6">
      <w:pPr>
        <w:rPr>
          <w:rFonts w:hint="eastAsia"/>
        </w:rPr>
      </w:pPr>
      <w:bookmarkStart w:id="0" w:name="_GoBack"/>
      <w:bookmarkEnd w:id="0"/>
    </w:p>
    <w:sectPr w:rsidR="00FB17A6" w:rsidSect="005245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77F" w:rsidRDefault="0032777F" w:rsidP="00D91DBC">
      <w:r>
        <w:separator/>
      </w:r>
    </w:p>
  </w:endnote>
  <w:endnote w:type="continuationSeparator" w:id="0">
    <w:p w:rsidR="0032777F" w:rsidRDefault="0032777F" w:rsidP="00D9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TKaiti">
    <w:altName w:val="Microsoft YaHei Light"/>
    <w:charset w:val="86"/>
    <w:family w:val="auto"/>
    <w:pitch w:val="variable"/>
    <w:sig w:usb0="00000000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77F" w:rsidRDefault="0032777F" w:rsidP="00D91DBC">
      <w:r>
        <w:separator/>
      </w:r>
    </w:p>
  </w:footnote>
  <w:footnote w:type="continuationSeparator" w:id="0">
    <w:p w:rsidR="0032777F" w:rsidRDefault="0032777F" w:rsidP="00D91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F5C3A"/>
    <w:multiLevelType w:val="hybridMultilevel"/>
    <w:tmpl w:val="E7CC35C8"/>
    <w:lvl w:ilvl="0" w:tplc="72161B90">
      <w:start w:val="2018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602D62"/>
    <w:multiLevelType w:val="hybridMultilevel"/>
    <w:tmpl w:val="C5886CA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5FAE1D7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B0"/>
    <w:rsid w:val="000544BF"/>
    <w:rsid w:val="000759AF"/>
    <w:rsid w:val="000E2DA2"/>
    <w:rsid w:val="00103AFD"/>
    <w:rsid w:val="0011194E"/>
    <w:rsid w:val="00113B8A"/>
    <w:rsid w:val="00147AD6"/>
    <w:rsid w:val="00182BC5"/>
    <w:rsid w:val="0019139E"/>
    <w:rsid w:val="00195CE0"/>
    <w:rsid w:val="001A70AD"/>
    <w:rsid w:val="001B6981"/>
    <w:rsid w:val="001D637D"/>
    <w:rsid w:val="00211D0A"/>
    <w:rsid w:val="00222CB5"/>
    <w:rsid w:val="0022313F"/>
    <w:rsid w:val="002B4986"/>
    <w:rsid w:val="002D1B67"/>
    <w:rsid w:val="002E3CD7"/>
    <w:rsid w:val="00303A89"/>
    <w:rsid w:val="00304D76"/>
    <w:rsid w:val="00316CAA"/>
    <w:rsid w:val="0032777F"/>
    <w:rsid w:val="00341EC9"/>
    <w:rsid w:val="00363E49"/>
    <w:rsid w:val="00370E2A"/>
    <w:rsid w:val="00373DFB"/>
    <w:rsid w:val="00394A7E"/>
    <w:rsid w:val="003A75AF"/>
    <w:rsid w:val="00426C2B"/>
    <w:rsid w:val="004579A1"/>
    <w:rsid w:val="0047237C"/>
    <w:rsid w:val="00473840"/>
    <w:rsid w:val="0047600A"/>
    <w:rsid w:val="005215F7"/>
    <w:rsid w:val="005245B0"/>
    <w:rsid w:val="005479DC"/>
    <w:rsid w:val="00556D01"/>
    <w:rsid w:val="005D6AAE"/>
    <w:rsid w:val="005E760B"/>
    <w:rsid w:val="00613D8B"/>
    <w:rsid w:val="006368BB"/>
    <w:rsid w:val="006402FE"/>
    <w:rsid w:val="006605AE"/>
    <w:rsid w:val="00675B25"/>
    <w:rsid w:val="006800F5"/>
    <w:rsid w:val="006D6C15"/>
    <w:rsid w:val="00704ECA"/>
    <w:rsid w:val="00765624"/>
    <w:rsid w:val="00792B8F"/>
    <w:rsid w:val="007B0F34"/>
    <w:rsid w:val="007B210C"/>
    <w:rsid w:val="007F009E"/>
    <w:rsid w:val="00821706"/>
    <w:rsid w:val="008564CC"/>
    <w:rsid w:val="0087273D"/>
    <w:rsid w:val="00895BDD"/>
    <w:rsid w:val="008C3C40"/>
    <w:rsid w:val="00910471"/>
    <w:rsid w:val="00940627"/>
    <w:rsid w:val="00957F8D"/>
    <w:rsid w:val="00987BB7"/>
    <w:rsid w:val="00992372"/>
    <w:rsid w:val="00995823"/>
    <w:rsid w:val="009E7CD7"/>
    <w:rsid w:val="00A14F1D"/>
    <w:rsid w:val="00A15481"/>
    <w:rsid w:val="00A52802"/>
    <w:rsid w:val="00A64587"/>
    <w:rsid w:val="00A71FC7"/>
    <w:rsid w:val="00B03220"/>
    <w:rsid w:val="00B03D98"/>
    <w:rsid w:val="00B10E65"/>
    <w:rsid w:val="00B33BEF"/>
    <w:rsid w:val="00B36D55"/>
    <w:rsid w:val="00B9215F"/>
    <w:rsid w:val="00B97105"/>
    <w:rsid w:val="00C07C86"/>
    <w:rsid w:val="00C13BA3"/>
    <w:rsid w:val="00C22C1B"/>
    <w:rsid w:val="00C32D87"/>
    <w:rsid w:val="00C37080"/>
    <w:rsid w:val="00C419B9"/>
    <w:rsid w:val="00C42A6C"/>
    <w:rsid w:val="00C4370F"/>
    <w:rsid w:val="00C55BA5"/>
    <w:rsid w:val="00C856C5"/>
    <w:rsid w:val="00CA10DE"/>
    <w:rsid w:val="00CB5913"/>
    <w:rsid w:val="00D142AE"/>
    <w:rsid w:val="00D2762D"/>
    <w:rsid w:val="00D71445"/>
    <w:rsid w:val="00D91DBC"/>
    <w:rsid w:val="00D95C3B"/>
    <w:rsid w:val="00DA20A3"/>
    <w:rsid w:val="00DE7467"/>
    <w:rsid w:val="00E2368F"/>
    <w:rsid w:val="00E25C2A"/>
    <w:rsid w:val="00E30C9E"/>
    <w:rsid w:val="00E42698"/>
    <w:rsid w:val="00E46795"/>
    <w:rsid w:val="00E51578"/>
    <w:rsid w:val="00E568BE"/>
    <w:rsid w:val="00E9756D"/>
    <w:rsid w:val="00EB5051"/>
    <w:rsid w:val="00EC3087"/>
    <w:rsid w:val="00ED0A07"/>
    <w:rsid w:val="00F202DB"/>
    <w:rsid w:val="00F23EA8"/>
    <w:rsid w:val="00F25709"/>
    <w:rsid w:val="00F61293"/>
    <w:rsid w:val="00F71951"/>
    <w:rsid w:val="00FB17A6"/>
    <w:rsid w:val="00FD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0AC13"/>
  <w15:chartTrackingRefBased/>
  <w15:docId w15:val="{79FC857D-1ABC-404A-B600-9F7035A7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BB7"/>
  </w:style>
  <w:style w:type="paragraph" w:styleId="1">
    <w:name w:val="heading 1"/>
    <w:basedOn w:val="a"/>
    <w:next w:val="a"/>
    <w:link w:val="10"/>
    <w:uiPriority w:val="9"/>
    <w:qFormat/>
    <w:rsid w:val="00987B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7B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7B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7BB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7BB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7BB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7BB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7BB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7BB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5B0"/>
    <w:pPr>
      <w:ind w:leftChars="200" w:left="480"/>
    </w:pPr>
  </w:style>
  <w:style w:type="table" w:styleId="a4">
    <w:name w:val="Table Grid"/>
    <w:basedOn w:val="a1"/>
    <w:uiPriority w:val="39"/>
    <w:rsid w:val="00A6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"/>
    <w:basedOn w:val="a1"/>
    <w:next w:val="a4"/>
    <w:uiPriority w:val="39"/>
    <w:rsid w:val="00E25C2A"/>
    <w:rPr>
      <w:rFonts w:cs="Times New Roman"/>
      <w:lang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F009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91D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91DB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91D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91DBC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B9215F"/>
    <w:rPr>
      <w:color w:val="954F72" w:themeColor="followedHyperlink"/>
      <w:u w:val="single"/>
    </w:rPr>
  </w:style>
  <w:style w:type="table" w:customStyle="1" w:styleId="110">
    <w:name w:val="表格格線11"/>
    <w:basedOn w:val="a1"/>
    <w:next w:val="a4"/>
    <w:uiPriority w:val="39"/>
    <w:rsid w:val="005479DC"/>
    <w:rPr>
      <w:rFonts w:cs="Times New Roman"/>
      <w:lang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958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958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987B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987BB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987BB7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987BB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標題 5 字元"/>
    <w:basedOn w:val="a0"/>
    <w:link w:val="5"/>
    <w:uiPriority w:val="9"/>
    <w:semiHidden/>
    <w:rsid w:val="00987BB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987BB7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987BB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987BB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987BB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d">
    <w:name w:val="caption"/>
    <w:basedOn w:val="a"/>
    <w:next w:val="a"/>
    <w:uiPriority w:val="35"/>
    <w:semiHidden/>
    <w:unhideWhenUsed/>
    <w:qFormat/>
    <w:rsid w:val="00987BB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987B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">
    <w:name w:val="標題 字元"/>
    <w:basedOn w:val="a0"/>
    <w:link w:val="ae"/>
    <w:uiPriority w:val="10"/>
    <w:rsid w:val="00987BB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0">
    <w:name w:val="Subtitle"/>
    <w:basedOn w:val="a"/>
    <w:next w:val="a"/>
    <w:link w:val="af1"/>
    <w:uiPriority w:val="11"/>
    <w:qFormat/>
    <w:rsid w:val="00987BB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1">
    <w:name w:val="副標題 字元"/>
    <w:basedOn w:val="a0"/>
    <w:link w:val="af0"/>
    <w:uiPriority w:val="11"/>
    <w:rsid w:val="00987BB7"/>
    <w:rPr>
      <w:color w:val="5A5A5A" w:themeColor="text1" w:themeTint="A5"/>
      <w:spacing w:val="15"/>
    </w:rPr>
  </w:style>
  <w:style w:type="character" w:styleId="af2">
    <w:name w:val="Strong"/>
    <w:basedOn w:val="a0"/>
    <w:uiPriority w:val="22"/>
    <w:qFormat/>
    <w:rsid w:val="00987BB7"/>
    <w:rPr>
      <w:b/>
      <w:bCs/>
      <w:color w:val="auto"/>
    </w:rPr>
  </w:style>
  <w:style w:type="character" w:styleId="af3">
    <w:name w:val="Emphasis"/>
    <w:basedOn w:val="a0"/>
    <w:uiPriority w:val="20"/>
    <w:qFormat/>
    <w:rsid w:val="00987BB7"/>
    <w:rPr>
      <w:i/>
      <w:iCs/>
      <w:color w:val="auto"/>
    </w:rPr>
  </w:style>
  <w:style w:type="paragraph" w:styleId="af4">
    <w:name w:val="No Spacing"/>
    <w:uiPriority w:val="1"/>
    <w:qFormat/>
    <w:rsid w:val="00987BB7"/>
    <w:pPr>
      <w:spacing w:after="0" w:line="240" w:lineRule="auto"/>
    </w:pPr>
  </w:style>
  <w:style w:type="paragraph" w:styleId="af5">
    <w:name w:val="Quote"/>
    <w:basedOn w:val="a"/>
    <w:next w:val="a"/>
    <w:link w:val="af6"/>
    <w:uiPriority w:val="29"/>
    <w:qFormat/>
    <w:rsid w:val="00987BB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6">
    <w:name w:val="引文 字元"/>
    <w:basedOn w:val="a0"/>
    <w:link w:val="af5"/>
    <w:uiPriority w:val="29"/>
    <w:rsid w:val="00987BB7"/>
    <w:rPr>
      <w:i/>
      <w:iCs/>
      <w:color w:val="404040" w:themeColor="text1" w:themeTint="BF"/>
    </w:rPr>
  </w:style>
  <w:style w:type="paragraph" w:styleId="af7">
    <w:name w:val="Intense Quote"/>
    <w:basedOn w:val="a"/>
    <w:next w:val="a"/>
    <w:link w:val="af8"/>
    <w:uiPriority w:val="30"/>
    <w:qFormat/>
    <w:rsid w:val="00987BB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8">
    <w:name w:val="鮮明引文 字元"/>
    <w:basedOn w:val="a0"/>
    <w:link w:val="af7"/>
    <w:uiPriority w:val="30"/>
    <w:rsid w:val="00987BB7"/>
    <w:rPr>
      <w:i/>
      <w:iCs/>
      <w:color w:val="5B9BD5" w:themeColor="accent1"/>
    </w:rPr>
  </w:style>
  <w:style w:type="character" w:styleId="af9">
    <w:name w:val="Subtle Emphasis"/>
    <w:basedOn w:val="a0"/>
    <w:uiPriority w:val="19"/>
    <w:qFormat/>
    <w:rsid w:val="00987BB7"/>
    <w:rPr>
      <w:i/>
      <w:iCs/>
      <w:color w:val="404040" w:themeColor="text1" w:themeTint="BF"/>
    </w:rPr>
  </w:style>
  <w:style w:type="character" w:styleId="afa">
    <w:name w:val="Intense Emphasis"/>
    <w:basedOn w:val="a0"/>
    <w:uiPriority w:val="21"/>
    <w:qFormat/>
    <w:rsid w:val="00987BB7"/>
    <w:rPr>
      <w:i/>
      <w:iCs/>
      <w:color w:val="5B9BD5" w:themeColor="accent1"/>
    </w:rPr>
  </w:style>
  <w:style w:type="character" w:styleId="afb">
    <w:name w:val="Subtle Reference"/>
    <w:basedOn w:val="a0"/>
    <w:uiPriority w:val="31"/>
    <w:qFormat/>
    <w:rsid w:val="00987BB7"/>
    <w:rPr>
      <w:smallCaps/>
      <w:color w:val="404040" w:themeColor="text1" w:themeTint="BF"/>
    </w:rPr>
  </w:style>
  <w:style w:type="character" w:styleId="afc">
    <w:name w:val="Intense Reference"/>
    <w:basedOn w:val="a0"/>
    <w:uiPriority w:val="32"/>
    <w:qFormat/>
    <w:rsid w:val="00987BB7"/>
    <w:rPr>
      <w:b/>
      <w:bCs/>
      <w:smallCaps/>
      <w:color w:val="5B9BD5" w:themeColor="accent1"/>
      <w:spacing w:val="5"/>
    </w:rPr>
  </w:style>
  <w:style w:type="character" w:styleId="afd">
    <w:name w:val="Book Title"/>
    <w:basedOn w:val="a0"/>
    <w:uiPriority w:val="33"/>
    <w:qFormat/>
    <w:rsid w:val="00987BB7"/>
    <w:rPr>
      <w:b/>
      <w:bCs/>
      <w:i/>
      <w:iC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987BB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cp:lastPrinted>2018-12-25T01:47:00Z</cp:lastPrinted>
  <dcterms:created xsi:type="dcterms:W3CDTF">2018-12-27T07:52:00Z</dcterms:created>
  <dcterms:modified xsi:type="dcterms:W3CDTF">2018-12-27T07:52:00Z</dcterms:modified>
</cp:coreProperties>
</file>